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3" w:rsidRDefault="006B1F11" w:rsidP="00DD1B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ab/>
      </w:r>
      <w:r w:rsidR="00DD1B53">
        <w:tab/>
      </w:r>
      <w:r w:rsidR="00DD1B53">
        <w:tab/>
      </w:r>
      <w:r w:rsidR="00DD1B53">
        <w:tab/>
      </w:r>
      <w:r w:rsidR="00DD1B53">
        <w:tab/>
      </w:r>
      <w:r w:rsidR="00DD1B53">
        <w:tab/>
      </w:r>
      <w:r w:rsidR="00DD1B53">
        <w:tab/>
      </w:r>
      <w:r w:rsidR="00DD1B53">
        <w:tab/>
      </w:r>
      <w:r w:rsidR="00DD1B53">
        <w:tab/>
      </w:r>
      <w:r w:rsidR="00DD1B53">
        <w:rPr>
          <w:rFonts w:ascii="Times New Roman" w:hAnsi="Times New Roman" w:cs="Times New Roman"/>
          <w:sz w:val="24"/>
          <w:szCs w:val="24"/>
        </w:rPr>
        <w:t>УТВЕРЖДАЮ:</w:t>
      </w:r>
      <w:r w:rsidR="00DD1B53">
        <w:rPr>
          <w:rFonts w:ascii="Times New Roman" w:hAnsi="Times New Roman" w:cs="Times New Roman"/>
          <w:sz w:val="24"/>
          <w:szCs w:val="24"/>
        </w:rPr>
        <w:tab/>
      </w:r>
    </w:p>
    <w:p w:rsidR="00DD1B53" w:rsidRDefault="00DD1B53" w:rsidP="00DD1B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СГМУП «ГВК»</w:t>
      </w:r>
    </w:p>
    <w:p w:rsidR="00DD1B53" w:rsidRDefault="00DD1B53" w:rsidP="00DD1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B53" w:rsidRDefault="00DD1B53" w:rsidP="00DD1B5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E8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В.Ю.Карнов</w:t>
      </w:r>
      <w:proofErr w:type="spellEnd"/>
    </w:p>
    <w:p w:rsidR="00DD1B53" w:rsidRDefault="00DD1B53" w:rsidP="00DD1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03FA" w:rsidRDefault="00DD1B53" w:rsidP="00DD1B53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«____»____________2018г</w:t>
      </w:r>
      <w:r w:rsidR="006B1F11">
        <w:tab/>
      </w:r>
      <w:r w:rsidR="006B1F11">
        <w:tab/>
      </w:r>
      <w:r w:rsidR="006B1F11">
        <w:tab/>
      </w:r>
      <w:r w:rsidR="006B1F11">
        <w:tab/>
      </w:r>
      <w:r w:rsidR="006B1F11">
        <w:tab/>
      </w:r>
      <w:r w:rsidR="006B1F11">
        <w:tab/>
      </w:r>
      <w:bookmarkStart w:id="1" w:name="P1032"/>
      <w:bookmarkEnd w:id="1"/>
    </w:p>
    <w:p w:rsidR="00DD1B53" w:rsidRDefault="00DD1B53" w:rsidP="00DD1B53">
      <w:pPr>
        <w:pStyle w:val="ConsPlusNormal"/>
        <w:rPr>
          <w:rFonts w:ascii="Times New Roman" w:hAnsi="Times New Roman" w:cs="Times New Roman"/>
        </w:rPr>
      </w:pPr>
    </w:p>
    <w:p w:rsidR="00A10094" w:rsidRDefault="004D6429">
      <w:pPr>
        <w:pStyle w:val="ConsPlusTitle"/>
        <w:jc w:val="center"/>
        <w:rPr>
          <w:rFonts w:ascii="Times New Roman" w:hAnsi="Times New Roman" w:cs="Times New Roman"/>
        </w:rPr>
      </w:pPr>
      <w:r w:rsidRPr="00E0221D">
        <w:rPr>
          <w:rFonts w:ascii="Times New Roman" w:hAnsi="Times New Roman" w:cs="Times New Roman"/>
        </w:rPr>
        <w:t>ДОГОВОР</w:t>
      </w:r>
      <w:r w:rsidR="002103FA">
        <w:rPr>
          <w:rFonts w:ascii="Times New Roman" w:hAnsi="Times New Roman" w:cs="Times New Roman"/>
        </w:rPr>
        <w:t xml:space="preserve"> </w:t>
      </w:r>
      <w:r w:rsidR="00A10094">
        <w:rPr>
          <w:rFonts w:ascii="Times New Roman" w:hAnsi="Times New Roman" w:cs="Times New Roman"/>
        </w:rPr>
        <w:t>№</w:t>
      </w:r>
      <w:r w:rsidR="00871113">
        <w:rPr>
          <w:rFonts w:ascii="Times New Roman" w:hAnsi="Times New Roman" w:cs="Times New Roman"/>
        </w:rPr>
        <w:t xml:space="preserve"> </w:t>
      </w:r>
      <w:r w:rsidR="00850389">
        <w:rPr>
          <w:rFonts w:ascii="Times New Roman" w:hAnsi="Times New Roman" w:cs="Times New Roman"/>
        </w:rPr>
        <w:t>___</w:t>
      </w:r>
    </w:p>
    <w:p w:rsidR="004D6429" w:rsidRDefault="004D6429">
      <w:pPr>
        <w:pStyle w:val="ConsPlusTitle"/>
        <w:jc w:val="center"/>
        <w:rPr>
          <w:rFonts w:ascii="Times New Roman" w:hAnsi="Times New Roman" w:cs="Times New Roman"/>
        </w:rPr>
      </w:pPr>
      <w:r w:rsidRPr="00E0221D">
        <w:rPr>
          <w:rFonts w:ascii="Times New Roman" w:hAnsi="Times New Roman" w:cs="Times New Roman"/>
        </w:rPr>
        <w:t>холодного водоснабжения и водоотведения</w:t>
      </w:r>
    </w:p>
    <w:p w:rsidR="007C5714" w:rsidRDefault="007C571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содержание общего </w:t>
      </w:r>
      <w:r w:rsidR="00A9430F">
        <w:rPr>
          <w:rFonts w:ascii="Times New Roman" w:hAnsi="Times New Roman" w:cs="Times New Roman"/>
        </w:rPr>
        <w:t>имущества многоквартирных домов</w:t>
      </w:r>
    </w:p>
    <w:p w:rsidR="00385FEE" w:rsidRPr="00E0221D" w:rsidRDefault="00385FEE">
      <w:pPr>
        <w:pStyle w:val="ConsPlusTitle"/>
        <w:jc w:val="center"/>
        <w:rPr>
          <w:rFonts w:ascii="Times New Roman" w:hAnsi="Times New Roman" w:cs="Times New Roman"/>
        </w:rPr>
      </w:pP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</w:rPr>
      </w:pPr>
    </w:p>
    <w:p w:rsidR="004D6429" w:rsidRPr="00E117C0" w:rsidRDefault="004D6429" w:rsidP="004D642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7C0">
        <w:rPr>
          <w:rFonts w:ascii="Times New Roman" w:hAnsi="Times New Roman" w:cs="Times New Roman"/>
          <w:sz w:val="22"/>
          <w:szCs w:val="22"/>
        </w:rPr>
        <w:t>город Сургут</w:t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Pr="00E117C0">
        <w:rPr>
          <w:rFonts w:ascii="Times New Roman" w:hAnsi="Times New Roman" w:cs="Times New Roman"/>
          <w:sz w:val="22"/>
          <w:szCs w:val="22"/>
        </w:rPr>
        <w:tab/>
      </w:r>
      <w:r w:rsidR="00A10094" w:rsidRPr="00E117C0">
        <w:rPr>
          <w:rFonts w:ascii="Times New Roman" w:hAnsi="Times New Roman" w:cs="Times New Roman"/>
          <w:sz w:val="22"/>
          <w:szCs w:val="22"/>
        </w:rPr>
        <w:t xml:space="preserve">        </w:t>
      </w:r>
      <w:r w:rsidR="00862970" w:rsidRPr="00E117C0">
        <w:rPr>
          <w:rFonts w:ascii="Times New Roman" w:hAnsi="Times New Roman" w:cs="Times New Roman"/>
          <w:sz w:val="22"/>
          <w:szCs w:val="22"/>
        </w:rPr>
        <w:t xml:space="preserve">      </w:t>
      </w:r>
      <w:r w:rsidR="00A10094" w:rsidRPr="00E117C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50389" w:rsidRPr="00E117C0">
        <w:rPr>
          <w:rFonts w:ascii="Times New Roman" w:hAnsi="Times New Roman" w:cs="Times New Roman"/>
          <w:sz w:val="22"/>
          <w:szCs w:val="22"/>
        </w:rPr>
        <w:t>«___»</w:t>
      </w:r>
      <w:r w:rsidR="001443F4" w:rsidRPr="00E117C0">
        <w:rPr>
          <w:rFonts w:ascii="Times New Roman" w:hAnsi="Times New Roman" w:cs="Times New Roman"/>
          <w:sz w:val="22"/>
          <w:szCs w:val="22"/>
        </w:rPr>
        <w:t>_______</w:t>
      </w:r>
      <w:r w:rsidR="00850389" w:rsidRPr="00E117C0">
        <w:rPr>
          <w:rFonts w:ascii="Times New Roman" w:hAnsi="Times New Roman" w:cs="Times New Roman"/>
          <w:sz w:val="22"/>
          <w:szCs w:val="22"/>
        </w:rPr>
        <w:t xml:space="preserve"> </w:t>
      </w:r>
      <w:r w:rsidR="00A10094" w:rsidRPr="00E117C0">
        <w:rPr>
          <w:rFonts w:ascii="Times New Roman" w:hAnsi="Times New Roman" w:cs="Times New Roman"/>
          <w:sz w:val="22"/>
          <w:szCs w:val="22"/>
        </w:rPr>
        <w:t>2018 года</w:t>
      </w:r>
    </w:p>
    <w:p w:rsidR="004D6429" w:rsidRPr="00E117C0" w:rsidRDefault="004D6429" w:rsidP="004D642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85FEE" w:rsidRDefault="00A10094" w:rsidP="00A1009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7C0">
        <w:rPr>
          <w:rFonts w:ascii="Times New Roman" w:hAnsi="Times New Roman" w:cs="Times New Roman"/>
          <w:sz w:val="22"/>
          <w:szCs w:val="22"/>
        </w:rPr>
        <w:t>Сургутское городское муниципальное унитарное предприятие «Горводоканал»</w:t>
      </w:r>
      <w:r w:rsidRPr="005417AC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D47579">
        <w:rPr>
          <w:rFonts w:ascii="Times New Roman" w:hAnsi="Times New Roman" w:cs="Times New Roman"/>
          <w:sz w:val="22"/>
          <w:szCs w:val="22"/>
        </w:rPr>
        <w:t>«Ресурсоснабжающая организация</w:t>
      </w:r>
      <w:r w:rsidR="00065F6A">
        <w:rPr>
          <w:rFonts w:ascii="Times New Roman" w:hAnsi="Times New Roman" w:cs="Times New Roman"/>
          <w:sz w:val="22"/>
          <w:szCs w:val="22"/>
        </w:rPr>
        <w:t>»</w:t>
      </w:r>
      <w:r w:rsidRPr="005417AC">
        <w:rPr>
          <w:rFonts w:ascii="Times New Roman" w:hAnsi="Times New Roman" w:cs="Times New Roman"/>
          <w:sz w:val="22"/>
          <w:szCs w:val="22"/>
        </w:rPr>
        <w:t xml:space="preserve">, в лице заместителя директора по экономике и финансам Арефьевой Елены Юрьевны, действующего на основании доверенности от 30.10.2017 № 77/2017 с одной стороны, и </w:t>
      </w:r>
    </w:p>
    <w:p w:rsidR="00371342" w:rsidRDefault="001443F4" w:rsidP="001443F4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</w:t>
      </w:r>
      <w:r w:rsidR="00A10094" w:rsidRPr="005417AC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0D4E27">
        <w:rPr>
          <w:rFonts w:ascii="Times New Roman" w:hAnsi="Times New Roman" w:cs="Times New Roman"/>
          <w:sz w:val="22"/>
          <w:szCs w:val="22"/>
        </w:rPr>
        <w:t>«</w:t>
      </w:r>
      <w:r w:rsidR="009A5115">
        <w:rPr>
          <w:rFonts w:ascii="Times New Roman" w:hAnsi="Times New Roman" w:cs="Times New Roman"/>
          <w:sz w:val="22"/>
          <w:szCs w:val="22"/>
        </w:rPr>
        <w:t>Исполнитель</w:t>
      </w:r>
      <w:r w:rsidR="000D4E27">
        <w:rPr>
          <w:rFonts w:ascii="Times New Roman" w:hAnsi="Times New Roman" w:cs="Times New Roman"/>
          <w:sz w:val="22"/>
          <w:szCs w:val="22"/>
        </w:rPr>
        <w:t>»</w:t>
      </w:r>
      <w:r w:rsidR="00A10094" w:rsidRPr="005417AC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626310">
        <w:rPr>
          <w:rFonts w:ascii="Times New Roman" w:hAnsi="Times New Roman" w:cs="Times New Roman"/>
          <w:sz w:val="22"/>
          <w:szCs w:val="22"/>
        </w:rPr>
        <w:t>____________________________</w:t>
      </w:r>
      <w:r w:rsidR="00A10094" w:rsidRPr="005417A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9F17D6">
        <w:rPr>
          <w:rFonts w:ascii="Times New Roman" w:hAnsi="Times New Roman" w:cs="Times New Roman"/>
          <w:sz w:val="22"/>
          <w:szCs w:val="22"/>
        </w:rPr>
        <w:t>______________________________</w:t>
      </w:r>
      <w:r w:rsidR="00A10094" w:rsidRPr="005417AC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 дальнейшем  сторонами,  </w:t>
      </w:r>
      <w:proofErr w:type="gramEnd"/>
    </w:p>
    <w:p w:rsidR="00BA281B" w:rsidRPr="00371342" w:rsidRDefault="00BA281B" w:rsidP="0037134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E771F" w:rsidRPr="006E771F" w:rsidRDefault="006E771F" w:rsidP="006E771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D6429" w:rsidRPr="005417AC" w:rsidRDefault="004D6429" w:rsidP="006E771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5417AC">
        <w:rPr>
          <w:rFonts w:ascii="Times New Roman" w:hAnsi="Times New Roman" w:cs="Times New Roman"/>
          <w:szCs w:val="22"/>
        </w:rPr>
        <w:t>I. Предмет договора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E0C87" w:rsidRPr="00E0221D" w:rsidRDefault="004D6429" w:rsidP="00A100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1. По настоящему договору </w:t>
      </w:r>
      <w:r w:rsidR="00F3105E">
        <w:rPr>
          <w:rFonts w:ascii="Times New Roman" w:hAnsi="Times New Roman" w:cs="Times New Roman"/>
          <w:szCs w:val="22"/>
        </w:rPr>
        <w:t xml:space="preserve">Ресурсоснабжающая организация </w:t>
      </w:r>
      <w:r w:rsidRPr="00E0221D">
        <w:rPr>
          <w:rFonts w:ascii="Times New Roman" w:hAnsi="Times New Roman" w:cs="Times New Roman"/>
          <w:szCs w:val="22"/>
        </w:rPr>
        <w:t xml:space="preserve">обязуется подавать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F3105E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через присоединенную водопроводную сеть из централизованных систем холодного водоснабжения    холодную (питьевую) воду</w:t>
      </w:r>
      <w:r w:rsidR="00BA281B">
        <w:rPr>
          <w:rFonts w:ascii="Times New Roman" w:hAnsi="Times New Roman" w:cs="Times New Roman"/>
          <w:szCs w:val="22"/>
        </w:rPr>
        <w:t xml:space="preserve"> </w:t>
      </w:r>
      <w:r w:rsidR="00BA281B" w:rsidRPr="00BA281B">
        <w:rPr>
          <w:rFonts w:ascii="Times New Roman" w:hAnsi="Times New Roman" w:cs="Times New Roman"/>
          <w:szCs w:val="22"/>
        </w:rPr>
        <w:t>(далее - холодная вода)</w:t>
      </w:r>
      <w:r w:rsidR="00385FEE">
        <w:rPr>
          <w:rFonts w:ascii="Times New Roman" w:hAnsi="Times New Roman" w:cs="Times New Roman"/>
          <w:szCs w:val="22"/>
        </w:rPr>
        <w:t xml:space="preserve"> в целях содержания общего имущества</w:t>
      </w:r>
      <w:r w:rsidR="00F3105E">
        <w:rPr>
          <w:rFonts w:ascii="Times New Roman" w:hAnsi="Times New Roman" w:cs="Times New Roman"/>
          <w:szCs w:val="22"/>
        </w:rPr>
        <w:t xml:space="preserve"> многоквартирных домов, находящихся в </w:t>
      </w:r>
      <w:r w:rsidR="009A5115">
        <w:rPr>
          <w:rFonts w:ascii="Times New Roman" w:hAnsi="Times New Roman" w:cs="Times New Roman"/>
          <w:szCs w:val="22"/>
        </w:rPr>
        <w:t xml:space="preserve">его </w:t>
      </w:r>
      <w:r w:rsidR="00F3105E">
        <w:rPr>
          <w:rFonts w:ascii="Times New Roman" w:hAnsi="Times New Roman" w:cs="Times New Roman"/>
          <w:szCs w:val="22"/>
        </w:rPr>
        <w:t xml:space="preserve"> обслуживании</w:t>
      </w:r>
      <w:r w:rsidRPr="00E0221D">
        <w:rPr>
          <w:rFonts w:ascii="Times New Roman" w:hAnsi="Times New Roman" w:cs="Times New Roman"/>
          <w:szCs w:val="22"/>
        </w:rPr>
        <w:t>.</w:t>
      </w:r>
      <w:r w:rsidR="009A5115">
        <w:rPr>
          <w:rFonts w:ascii="Times New Roman" w:hAnsi="Times New Roman" w:cs="Times New Roman"/>
          <w:szCs w:val="22"/>
        </w:rPr>
        <w:t xml:space="preserve"> Исполнитель</w:t>
      </w:r>
      <w:r w:rsidR="00F3105E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обязуется оплачивать холодную воду  установленного качества в объеме, определенном настоящим договором. </w:t>
      </w:r>
    </w:p>
    <w:p w:rsidR="004D6429" w:rsidRDefault="00F3105E" w:rsidP="00A100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105E">
        <w:rPr>
          <w:rFonts w:ascii="Times New Roman" w:hAnsi="Times New Roman" w:cs="Times New Roman"/>
          <w:szCs w:val="22"/>
        </w:rPr>
        <w:t>Ресурсоснабжающая организация</w:t>
      </w:r>
      <w:r w:rsidR="004D6429" w:rsidRPr="00E0221D">
        <w:rPr>
          <w:rFonts w:ascii="Times New Roman" w:hAnsi="Times New Roman" w:cs="Times New Roman"/>
          <w:szCs w:val="22"/>
        </w:rPr>
        <w:t xml:space="preserve"> обязуется осуществлять прием сточных вод </w:t>
      </w:r>
      <w:r w:rsidR="009A5115">
        <w:rPr>
          <w:rFonts w:ascii="Times New Roman" w:hAnsi="Times New Roman" w:cs="Times New Roman"/>
          <w:szCs w:val="22"/>
        </w:rPr>
        <w:t xml:space="preserve">Исполнителя </w:t>
      </w:r>
      <w:r w:rsidR="004D6429" w:rsidRPr="00E0221D">
        <w:rPr>
          <w:rFonts w:ascii="Times New Roman" w:hAnsi="Times New Roman" w:cs="Times New Roman"/>
          <w:szCs w:val="22"/>
        </w:rPr>
        <w:t xml:space="preserve">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9A5115">
        <w:rPr>
          <w:rFonts w:ascii="Times New Roman" w:hAnsi="Times New Roman" w:cs="Times New Roman"/>
          <w:szCs w:val="22"/>
        </w:rPr>
        <w:t>Исполнитель</w:t>
      </w:r>
      <w:r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обязуется соблюдать режим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BA281B">
        <w:rPr>
          <w:rFonts w:ascii="Times New Roman" w:hAnsi="Times New Roman" w:cs="Times New Roman"/>
          <w:szCs w:val="22"/>
        </w:rPr>
        <w:t>я</w:t>
      </w:r>
      <w:r w:rsidR="004D6429" w:rsidRPr="00E0221D">
        <w:rPr>
          <w:rFonts w:ascii="Times New Roman" w:hAnsi="Times New Roman" w:cs="Times New Roman"/>
          <w:szCs w:val="22"/>
        </w:rPr>
        <w:t>), лимиты на сбросы загрязняющих 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  <w:proofErr w:type="gramEnd"/>
    </w:p>
    <w:p w:rsidR="004D6429" w:rsidRPr="00E0221D" w:rsidRDefault="004D6429" w:rsidP="00DE0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9A5115">
        <w:rPr>
          <w:rFonts w:ascii="Times New Roman" w:hAnsi="Times New Roman" w:cs="Times New Roman"/>
          <w:szCs w:val="22"/>
        </w:rPr>
        <w:t>Р</w:t>
      </w:r>
      <w:r w:rsidR="00F3105E" w:rsidRPr="00F3105E">
        <w:rPr>
          <w:rFonts w:ascii="Times New Roman" w:hAnsi="Times New Roman" w:cs="Times New Roman"/>
          <w:szCs w:val="22"/>
        </w:rPr>
        <w:t>есурсоснабжающ</w:t>
      </w:r>
      <w:r w:rsidR="00F3105E">
        <w:rPr>
          <w:rFonts w:ascii="Times New Roman" w:hAnsi="Times New Roman" w:cs="Times New Roman"/>
          <w:szCs w:val="22"/>
        </w:rPr>
        <w:t xml:space="preserve">ей </w:t>
      </w:r>
      <w:r w:rsidR="00F3105E" w:rsidRPr="00F3105E">
        <w:rPr>
          <w:rFonts w:ascii="Times New Roman" w:hAnsi="Times New Roman" w:cs="Times New Roman"/>
          <w:szCs w:val="22"/>
        </w:rPr>
        <w:t>организаци</w:t>
      </w:r>
      <w:r w:rsidR="00F3105E">
        <w:rPr>
          <w:rFonts w:ascii="Times New Roman" w:hAnsi="Times New Roman" w:cs="Times New Roman"/>
          <w:szCs w:val="22"/>
        </w:rPr>
        <w:t xml:space="preserve">и и </w:t>
      </w:r>
      <w:r w:rsidR="009A5115">
        <w:rPr>
          <w:rFonts w:ascii="Times New Roman" w:hAnsi="Times New Roman" w:cs="Times New Roman"/>
          <w:szCs w:val="22"/>
        </w:rPr>
        <w:t>Исполнителя</w:t>
      </w:r>
      <w:r w:rsidR="00F3105E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определяются в соответствии с акт</w:t>
      </w:r>
      <w:r w:rsidR="00F3105E">
        <w:rPr>
          <w:rFonts w:ascii="Times New Roman" w:hAnsi="Times New Roman" w:cs="Times New Roman"/>
          <w:szCs w:val="22"/>
        </w:rPr>
        <w:t xml:space="preserve">ами </w:t>
      </w:r>
      <w:r w:rsidRPr="00E0221D">
        <w:rPr>
          <w:rFonts w:ascii="Times New Roman" w:hAnsi="Times New Roman" w:cs="Times New Roman"/>
          <w:szCs w:val="22"/>
        </w:rPr>
        <w:t>разграничения балансовой принадлежности и эксплуатационной ответственност</w:t>
      </w:r>
      <w:r w:rsidR="00A10094">
        <w:rPr>
          <w:rFonts w:ascii="Times New Roman" w:hAnsi="Times New Roman" w:cs="Times New Roman"/>
          <w:szCs w:val="22"/>
        </w:rPr>
        <w:t xml:space="preserve">и по форме согласно приложению </w:t>
      </w:r>
      <w:r w:rsidR="00385FEE">
        <w:rPr>
          <w:rFonts w:ascii="Times New Roman" w:hAnsi="Times New Roman" w:cs="Times New Roman"/>
          <w:szCs w:val="22"/>
        </w:rPr>
        <w:t xml:space="preserve"> </w:t>
      </w:r>
      <w:r w:rsidR="00A10094">
        <w:rPr>
          <w:rFonts w:ascii="Times New Roman" w:hAnsi="Times New Roman" w:cs="Times New Roman"/>
          <w:szCs w:val="22"/>
        </w:rPr>
        <w:t>№</w:t>
      </w:r>
      <w:r w:rsidRPr="00E0221D">
        <w:rPr>
          <w:rFonts w:ascii="Times New Roman" w:hAnsi="Times New Roman" w:cs="Times New Roman"/>
          <w:szCs w:val="22"/>
        </w:rPr>
        <w:t xml:space="preserve"> 1</w:t>
      </w:r>
      <w:r w:rsidR="00302FA0">
        <w:rPr>
          <w:rFonts w:ascii="Times New Roman" w:hAnsi="Times New Roman" w:cs="Times New Roman"/>
          <w:szCs w:val="22"/>
        </w:rPr>
        <w:t xml:space="preserve"> (Приложение № 1/1 – водоснабжение, приложение № 1/2 – водоотведение).</w:t>
      </w:r>
    </w:p>
    <w:p w:rsidR="004D6429" w:rsidRPr="00E0221D" w:rsidRDefault="004D6429" w:rsidP="00DE0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3. Акт</w:t>
      </w:r>
      <w:r w:rsidR="00F3105E">
        <w:rPr>
          <w:rFonts w:ascii="Times New Roman" w:hAnsi="Times New Roman" w:cs="Times New Roman"/>
          <w:szCs w:val="22"/>
        </w:rPr>
        <w:t>ы</w:t>
      </w:r>
      <w:r w:rsidRPr="00E0221D">
        <w:rPr>
          <w:rFonts w:ascii="Times New Roman" w:hAnsi="Times New Roman" w:cs="Times New Roman"/>
          <w:szCs w:val="22"/>
        </w:rPr>
        <w:t xml:space="preserve"> разграничения балансовой принадлежности и эксплуатационной ответственно</w:t>
      </w:r>
      <w:r w:rsidR="00A10094">
        <w:rPr>
          <w:rFonts w:ascii="Times New Roman" w:hAnsi="Times New Roman" w:cs="Times New Roman"/>
          <w:szCs w:val="22"/>
        </w:rPr>
        <w:t>сти, приведенны</w:t>
      </w:r>
      <w:r w:rsidR="007C5714">
        <w:rPr>
          <w:rFonts w:ascii="Times New Roman" w:hAnsi="Times New Roman" w:cs="Times New Roman"/>
          <w:szCs w:val="22"/>
        </w:rPr>
        <w:t>е</w:t>
      </w:r>
      <w:r w:rsidR="00A10094">
        <w:rPr>
          <w:rFonts w:ascii="Times New Roman" w:hAnsi="Times New Roman" w:cs="Times New Roman"/>
          <w:szCs w:val="22"/>
        </w:rPr>
        <w:t xml:space="preserve"> в приложении № </w:t>
      </w:r>
      <w:r w:rsidRPr="00E0221D">
        <w:rPr>
          <w:rFonts w:ascii="Times New Roman" w:hAnsi="Times New Roman" w:cs="Times New Roman"/>
          <w:szCs w:val="22"/>
        </w:rPr>
        <w:t>1 к указанному договору, подлеж</w:t>
      </w:r>
      <w:r w:rsidR="007C5714">
        <w:rPr>
          <w:rFonts w:ascii="Times New Roman" w:hAnsi="Times New Roman" w:cs="Times New Roman"/>
          <w:szCs w:val="22"/>
        </w:rPr>
        <w:t>а</w:t>
      </w:r>
      <w:r w:rsidRPr="00E0221D">
        <w:rPr>
          <w:rFonts w:ascii="Times New Roman" w:hAnsi="Times New Roman" w:cs="Times New Roman"/>
          <w:szCs w:val="22"/>
        </w:rPr>
        <w:t>т подписанию</w:t>
      </w:r>
      <w:r w:rsidR="00F3105E">
        <w:rPr>
          <w:rFonts w:ascii="Times New Roman" w:hAnsi="Times New Roman" w:cs="Times New Roman"/>
          <w:szCs w:val="22"/>
        </w:rPr>
        <w:t xml:space="preserve"> сторонами </w:t>
      </w:r>
      <w:r w:rsidRPr="00E0221D">
        <w:rPr>
          <w:rFonts w:ascii="Times New Roman" w:hAnsi="Times New Roman" w:cs="Times New Roman"/>
          <w:szCs w:val="22"/>
        </w:rPr>
        <w:t>при заключении договора холодного водоснабжения и водоотведения и явля</w:t>
      </w:r>
      <w:r w:rsidR="007C5714">
        <w:rPr>
          <w:rFonts w:ascii="Times New Roman" w:hAnsi="Times New Roman" w:cs="Times New Roman"/>
          <w:szCs w:val="22"/>
        </w:rPr>
        <w:t>ю</w:t>
      </w:r>
      <w:r w:rsidRPr="00E0221D">
        <w:rPr>
          <w:rFonts w:ascii="Times New Roman" w:hAnsi="Times New Roman" w:cs="Times New Roman"/>
          <w:szCs w:val="22"/>
        </w:rPr>
        <w:t>тся его неотъемлемой частью.</w:t>
      </w:r>
    </w:p>
    <w:p w:rsidR="004D6429" w:rsidRPr="00E0221D" w:rsidRDefault="004D6429" w:rsidP="00DE0C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Местом       исполнения      обязательств    по      </w:t>
      </w:r>
      <w:r w:rsidR="00385FEE">
        <w:rPr>
          <w:rFonts w:ascii="Times New Roman" w:hAnsi="Times New Roman" w:cs="Times New Roman"/>
          <w:szCs w:val="22"/>
        </w:rPr>
        <w:t xml:space="preserve">настоящему </w:t>
      </w:r>
      <w:r w:rsidRPr="00E0221D">
        <w:rPr>
          <w:rFonts w:ascii="Times New Roman" w:hAnsi="Times New Roman" w:cs="Times New Roman"/>
          <w:szCs w:val="22"/>
        </w:rPr>
        <w:t xml:space="preserve">договору  является точка, расположенная на границе эксплуатационной ответственности </w:t>
      </w:r>
      <w:r w:rsidR="009A5115">
        <w:rPr>
          <w:rFonts w:ascii="Times New Roman" w:hAnsi="Times New Roman" w:cs="Times New Roman"/>
          <w:szCs w:val="22"/>
        </w:rPr>
        <w:t>Р</w:t>
      </w:r>
      <w:r w:rsidR="00F3105E" w:rsidRPr="00F3105E">
        <w:rPr>
          <w:rFonts w:ascii="Times New Roman" w:hAnsi="Times New Roman" w:cs="Times New Roman"/>
          <w:szCs w:val="22"/>
        </w:rPr>
        <w:t xml:space="preserve">есурсоснабжающей организации и </w:t>
      </w:r>
      <w:r w:rsidR="009A5115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>, определенная Акт</w:t>
      </w:r>
      <w:r w:rsidR="00385FEE">
        <w:rPr>
          <w:rFonts w:ascii="Times New Roman" w:hAnsi="Times New Roman" w:cs="Times New Roman"/>
          <w:szCs w:val="22"/>
        </w:rPr>
        <w:t>ами</w:t>
      </w:r>
      <w:r w:rsidRPr="00E0221D">
        <w:rPr>
          <w:rFonts w:ascii="Times New Roman" w:hAnsi="Times New Roman" w:cs="Times New Roman"/>
          <w:szCs w:val="22"/>
        </w:rPr>
        <w:t xml:space="preserve"> разграничения балансовой принадлежности и эксплуатационной ответственност</w:t>
      </w:r>
      <w:r w:rsidR="00A10094">
        <w:rPr>
          <w:rFonts w:ascii="Times New Roman" w:hAnsi="Times New Roman" w:cs="Times New Roman"/>
          <w:szCs w:val="22"/>
        </w:rPr>
        <w:t>и по форме согласно приложению №</w:t>
      </w:r>
      <w:r w:rsidRPr="00E0221D">
        <w:rPr>
          <w:rFonts w:ascii="Times New Roman" w:hAnsi="Times New Roman" w:cs="Times New Roman"/>
          <w:szCs w:val="22"/>
        </w:rPr>
        <w:t xml:space="preserve"> 1.</w:t>
      </w:r>
    </w:p>
    <w:p w:rsidR="0033618A" w:rsidRDefault="0033618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II. Сроки и режим подачи холодной воды и водоотведения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89249F" w:rsidP="00DE0C8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4D6429" w:rsidRPr="00E0221D">
        <w:rPr>
          <w:rFonts w:ascii="Times New Roman" w:hAnsi="Times New Roman" w:cs="Times New Roman"/>
          <w:szCs w:val="22"/>
        </w:rPr>
        <w:t>. Датой начала подачи холодной воды и приема сточны</w:t>
      </w:r>
      <w:r w:rsidR="00DE0C87" w:rsidRPr="00E0221D">
        <w:rPr>
          <w:rFonts w:ascii="Times New Roman" w:hAnsi="Times New Roman" w:cs="Times New Roman"/>
          <w:szCs w:val="22"/>
        </w:rPr>
        <w:t xml:space="preserve">х вод является </w:t>
      </w:r>
      <w:r w:rsidR="00A10094">
        <w:rPr>
          <w:rFonts w:ascii="Times New Roman" w:hAnsi="Times New Roman" w:cs="Times New Roman"/>
          <w:szCs w:val="22"/>
        </w:rPr>
        <w:t>01.12.2018 года.</w:t>
      </w:r>
    </w:p>
    <w:p w:rsidR="00DE0C87" w:rsidRPr="00E0221D" w:rsidRDefault="0089249F" w:rsidP="00DE0C8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10094">
        <w:rPr>
          <w:rFonts w:ascii="Times New Roman" w:hAnsi="Times New Roman" w:cs="Times New Roman"/>
          <w:szCs w:val="22"/>
        </w:rPr>
        <w:t xml:space="preserve">. </w:t>
      </w:r>
      <w:r w:rsidR="004D6429" w:rsidRPr="00E0221D">
        <w:rPr>
          <w:rFonts w:ascii="Times New Roman" w:hAnsi="Times New Roman" w:cs="Times New Roman"/>
          <w:szCs w:val="22"/>
        </w:rPr>
        <w:t xml:space="preserve">Сведения о режиме подачи холодной воды (гарантированном объеме подачи воды,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1421" w:history="1">
        <w:r w:rsidR="005417AC">
          <w:rPr>
            <w:rFonts w:ascii="Times New Roman" w:hAnsi="Times New Roman" w:cs="Times New Roman"/>
            <w:szCs w:val="22"/>
          </w:rPr>
          <w:t>приложению №</w:t>
        </w:r>
        <w:r w:rsidR="004D6429" w:rsidRPr="00E0221D">
          <w:rPr>
            <w:rFonts w:ascii="Times New Roman" w:hAnsi="Times New Roman" w:cs="Times New Roman"/>
            <w:szCs w:val="22"/>
          </w:rPr>
          <w:t xml:space="preserve"> </w:t>
        </w:r>
        <w:r w:rsidR="00B74E78" w:rsidRPr="00E0221D">
          <w:rPr>
            <w:rFonts w:ascii="Times New Roman" w:hAnsi="Times New Roman" w:cs="Times New Roman"/>
            <w:szCs w:val="22"/>
          </w:rPr>
          <w:t>2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D6429" w:rsidRPr="00E0221D" w:rsidRDefault="0089249F" w:rsidP="00DE0C8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4D6429" w:rsidRPr="00E0221D">
        <w:rPr>
          <w:rFonts w:ascii="Times New Roman" w:hAnsi="Times New Roman" w:cs="Times New Roman"/>
          <w:szCs w:val="22"/>
        </w:rPr>
        <w:t xml:space="preserve">. Сведения о режиме приема сточных вод указываются по форме согласно </w:t>
      </w:r>
      <w:hyperlink w:anchor="P1463" w:history="1">
        <w:r w:rsidR="005417AC">
          <w:rPr>
            <w:rFonts w:ascii="Times New Roman" w:hAnsi="Times New Roman" w:cs="Times New Roman"/>
            <w:szCs w:val="22"/>
          </w:rPr>
          <w:t>приложению №</w:t>
        </w:r>
        <w:r w:rsidR="004D6429" w:rsidRPr="00E0221D">
          <w:rPr>
            <w:rFonts w:ascii="Times New Roman" w:hAnsi="Times New Roman" w:cs="Times New Roman"/>
            <w:szCs w:val="22"/>
          </w:rPr>
          <w:t xml:space="preserve"> </w:t>
        </w:r>
        <w:r w:rsidR="00B74E78" w:rsidRPr="00E0221D">
          <w:rPr>
            <w:rFonts w:ascii="Times New Roman" w:hAnsi="Times New Roman" w:cs="Times New Roman"/>
            <w:szCs w:val="22"/>
          </w:rPr>
          <w:t>3</w:t>
        </w:r>
      </w:hyperlink>
      <w:r w:rsidR="004D6429" w:rsidRPr="00E0221D">
        <w:rPr>
          <w:rFonts w:ascii="Times New Roman" w:hAnsi="Times New Roman" w:cs="Times New Roman"/>
          <w:szCs w:val="22"/>
        </w:rPr>
        <w:t>.</w:t>
      </w:r>
    </w:p>
    <w:p w:rsidR="00385FEE" w:rsidRDefault="00385FEE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III. Тарифы, сроки и порядок оплаты по договору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7. Оплата по настоящему договору осуществляется </w:t>
      </w:r>
      <w:r w:rsidR="009A5115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</w:t>
      </w:r>
      <w:r w:rsidRPr="002E3E52">
        <w:rPr>
          <w:rFonts w:ascii="Times New Roman" w:hAnsi="Times New Roman" w:cs="Times New Roman"/>
          <w:szCs w:val="22"/>
          <w:highlight w:val="yellow"/>
        </w:rPr>
        <w:t xml:space="preserve">При установлении </w:t>
      </w:r>
      <w:r w:rsidR="00441309" w:rsidRPr="002E3E52">
        <w:rPr>
          <w:rFonts w:ascii="Times New Roman" w:hAnsi="Times New Roman" w:cs="Times New Roman"/>
          <w:szCs w:val="22"/>
          <w:highlight w:val="yellow"/>
        </w:rPr>
        <w:t xml:space="preserve">Ресурсоснабжающей </w:t>
      </w:r>
      <w:r w:rsidR="009A5115" w:rsidRPr="002E3E52">
        <w:rPr>
          <w:rFonts w:ascii="Times New Roman" w:hAnsi="Times New Roman" w:cs="Times New Roman"/>
          <w:szCs w:val="22"/>
          <w:highlight w:val="yellow"/>
        </w:rPr>
        <w:t xml:space="preserve">организации </w:t>
      </w:r>
      <w:r w:rsidR="00441309" w:rsidRPr="002E3E52">
        <w:rPr>
          <w:rFonts w:ascii="Times New Roman" w:hAnsi="Times New Roman" w:cs="Times New Roman"/>
          <w:szCs w:val="22"/>
          <w:highlight w:val="yellow"/>
        </w:rPr>
        <w:t xml:space="preserve"> </w:t>
      </w:r>
      <w:r w:rsidRPr="002E3E52">
        <w:rPr>
          <w:rFonts w:ascii="Times New Roman" w:hAnsi="Times New Roman" w:cs="Times New Roman"/>
          <w:szCs w:val="22"/>
          <w:highlight w:val="yellow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E63DCE" w:rsidRPr="00E0221D" w:rsidRDefault="00E63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Тариф на питьевую воду</w:t>
      </w:r>
      <w:r w:rsidR="000F4E4A">
        <w:rPr>
          <w:rFonts w:ascii="Times New Roman" w:hAnsi="Times New Roman" w:cs="Times New Roman"/>
          <w:szCs w:val="22"/>
        </w:rPr>
        <w:t xml:space="preserve"> в сфере холодного водоснабжения</w:t>
      </w:r>
      <w:r w:rsidRPr="00E0221D">
        <w:rPr>
          <w:rFonts w:ascii="Times New Roman" w:hAnsi="Times New Roman" w:cs="Times New Roman"/>
          <w:szCs w:val="22"/>
        </w:rPr>
        <w:t>, установленный на дату заключения настоящего договора, составляет</w:t>
      </w:r>
      <w:r w:rsidR="005417AC">
        <w:rPr>
          <w:rFonts w:ascii="Times New Roman" w:hAnsi="Times New Roman" w:cs="Times New Roman"/>
          <w:szCs w:val="22"/>
        </w:rPr>
        <w:t xml:space="preserve"> </w:t>
      </w:r>
      <w:r w:rsidR="00A9430F">
        <w:rPr>
          <w:rFonts w:ascii="Times New Roman" w:hAnsi="Times New Roman" w:cs="Times New Roman"/>
          <w:szCs w:val="22"/>
        </w:rPr>
        <w:t>_____________</w:t>
      </w:r>
      <w:r w:rsidR="005417AC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руб./м3, кроме того НДС оплачивается по ставке согласно действующему законодательству Российской Федерации.</w:t>
      </w:r>
    </w:p>
    <w:p w:rsidR="00E63DCE" w:rsidRPr="00E0221D" w:rsidRDefault="00E63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Тариф на водоотведение, установленный на дату заключения настоящег</w:t>
      </w:r>
      <w:r w:rsidR="005417AC">
        <w:rPr>
          <w:rFonts w:ascii="Times New Roman" w:hAnsi="Times New Roman" w:cs="Times New Roman"/>
          <w:szCs w:val="22"/>
        </w:rPr>
        <w:t xml:space="preserve">о договора составляет </w:t>
      </w:r>
      <w:r w:rsidR="00A9430F">
        <w:rPr>
          <w:rFonts w:ascii="Times New Roman" w:hAnsi="Times New Roman" w:cs="Times New Roman"/>
          <w:szCs w:val="22"/>
        </w:rPr>
        <w:t>______________</w:t>
      </w:r>
      <w:r w:rsidR="005417AC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руб./м3, кроме того НДС оплачивается по ставке согласно действующему законодательству Российской Федерации.</w:t>
      </w:r>
    </w:p>
    <w:p w:rsidR="00E63DCE" w:rsidRPr="00E0221D" w:rsidRDefault="00E63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Тарифы могут быть изменены в течение договорного периода. Тарифы становятся  обязательными и принимаются сторонами </w:t>
      </w:r>
      <w:proofErr w:type="gramStart"/>
      <w:r w:rsidRPr="00E0221D">
        <w:rPr>
          <w:rFonts w:ascii="Times New Roman" w:hAnsi="Times New Roman" w:cs="Times New Roman"/>
          <w:szCs w:val="22"/>
        </w:rPr>
        <w:t>для расчетов по договору без оформления дополнительного соглашения с даты ввода в действие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тарифа на водоснабжение/водоотведение в установленном законом порядке. </w:t>
      </w:r>
    </w:p>
    <w:p w:rsidR="00E63DCE" w:rsidRPr="00E0221D" w:rsidRDefault="00E63DCE" w:rsidP="00E63DC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Информация об изменении тарифов, введение в действие новых тарифов публикуется на официальном сайте СГМУП «Горводоканал» - </w:t>
      </w:r>
      <w:hyperlink r:id="rId6" w:history="1">
        <w:r w:rsidRPr="00E0221D">
          <w:rPr>
            <w:rStyle w:val="a3"/>
            <w:rFonts w:ascii="Times New Roman" w:hAnsi="Times New Roman" w:cs="Times New Roman"/>
            <w:szCs w:val="22"/>
          </w:rPr>
          <w:t>www.gvk86.ru</w:t>
        </w:r>
      </w:hyperlink>
      <w:r w:rsidRPr="00E0221D">
        <w:rPr>
          <w:rFonts w:ascii="Times New Roman" w:hAnsi="Times New Roman" w:cs="Times New Roman"/>
          <w:szCs w:val="22"/>
        </w:rPr>
        <w:t xml:space="preserve">. </w:t>
      </w:r>
      <w:r w:rsidRPr="00871113">
        <w:rPr>
          <w:rFonts w:ascii="Times New Roman" w:hAnsi="Times New Roman" w:cs="Times New Roman"/>
          <w:szCs w:val="22"/>
        </w:rPr>
        <w:t xml:space="preserve">Об изменении тарифов </w:t>
      </w:r>
      <w:r w:rsidR="00441309">
        <w:rPr>
          <w:rFonts w:ascii="Times New Roman" w:hAnsi="Times New Roman" w:cs="Times New Roman"/>
          <w:szCs w:val="22"/>
        </w:rPr>
        <w:t xml:space="preserve">Ресурсоснабжающая </w:t>
      </w:r>
      <w:r w:rsidRPr="00871113">
        <w:rPr>
          <w:rFonts w:ascii="Times New Roman" w:hAnsi="Times New Roman" w:cs="Times New Roman"/>
          <w:szCs w:val="22"/>
        </w:rPr>
        <w:t xml:space="preserve">организация извещает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6B74EC">
        <w:rPr>
          <w:rFonts w:ascii="Times New Roman" w:hAnsi="Times New Roman" w:cs="Times New Roman"/>
          <w:szCs w:val="22"/>
        </w:rPr>
        <w:t>я</w:t>
      </w:r>
      <w:r w:rsidRPr="00871113">
        <w:rPr>
          <w:rFonts w:ascii="Times New Roman" w:hAnsi="Times New Roman" w:cs="Times New Roman"/>
          <w:szCs w:val="22"/>
        </w:rPr>
        <w:t xml:space="preserve"> очередным универсальным передаточным документом.</w:t>
      </w:r>
      <w:r w:rsidRPr="00E0221D">
        <w:rPr>
          <w:rFonts w:ascii="Times New Roman" w:hAnsi="Times New Roman" w:cs="Times New Roman"/>
          <w:szCs w:val="22"/>
        </w:rPr>
        <w:t xml:space="preserve"> </w:t>
      </w:r>
    </w:p>
    <w:p w:rsidR="00B255B7" w:rsidRDefault="004D6429" w:rsidP="006B74E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1084"/>
      <w:bookmarkEnd w:id="2"/>
      <w:r w:rsidRPr="00E0221D">
        <w:rPr>
          <w:rFonts w:ascii="Times New Roman" w:hAnsi="Times New Roman" w:cs="Times New Roman"/>
          <w:szCs w:val="22"/>
        </w:rPr>
        <w:t xml:space="preserve">8. Расчетный период, установленный настоящим договором, равен одному календарному месяцу. </w:t>
      </w:r>
    </w:p>
    <w:p w:rsidR="006B74EC" w:rsidRPr="00E0221D" w:rsidRDefault="009A5115" w:rsidP="006B74E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Исполнитель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="006B74EC">
        <w:rPr>
          <w:rFonts w:ascii="Times New Roman" w:hAnsi="Times New Roman" w:cs="Times New Roman"/>
          <w:szCs w:val="22"/>
        </w:rPr>
        <w:t xml:space="preserve">оплачивает полученную холодную воду и отведенные сточные воды до </w:t>
      </w:r>
      <w:r w:rsidR="00B255B7" w:rsidRPr="00E0221D">
        <w:rPr>
          <w:rFonts w:ascii="Times New Roman" w:hAnsi="Times New Roman" w:cs="Times New Roman"/>
          <w:szCs w:val="22"/>
        </w:rPr>
        <w:t xml:space="preserve">10-го числа месяца, следующего за </w:t>
      </w:r>
      <w:r w:rsidR="00B255B7">
        <w:rPr>
          <w:rFonts w:ascii="Times New Roman" w:hAnsi="Times New Roman" w:cs="Times New Roman"/>
          <w:szCs w:val="22"/>
        </w:rPr>
        <w:t xml:space="preserve">расчетным </w:t>
      </w:r>
      <w:r w:rsidR="00B255B7" w:rsidRPr="00E0221D">
        <w:rPr>
          <w:rFonts w:ascii="Times New Roman" w:hAnsi="Times New Roman" w:cs="Times New Roman"/>
          <w:szCs w:val="22"/>
        </w:rPr>
        <w:t xml:space="preserve">месяцем, на основании универсального передаточного документа, утвержденного письмом ФНС России № ММВ-20-3/96@ «Об отсутствии налоговых рисков при применении налогоплательщиками первичного документа, составленного на основе счета-фактуры», выставляемого к оплате </w:t>
      </w:r>
      <w:r w:rsidR="00B255B7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="00B255B7" w:rsidRPr="00E0221D">
        <w:rPr>
          <w:rFonts w:ascii="Times New Roman" w:hAnsi="Times New Roman" w:cs="Times New Roman"/>
          <w:szCs w:val="22"/>
        </w:rPr>
        <w:t xml:space="preserve"> хозяйства </w:t>
      </w:r>
      <w:r w:rsidR="00B255B7" w:rsidRPr="00AA0EB1">
        <w:rPr>
          <w:rFonts w:ascii="Times New Roman" w:hAnsi="Times New Roman" w:cs="Times New Roman"/>
          <w:szCs w:val="22"/>
        </w:rPr>
        <w:t xml:space="preserve">не позднее </w:t>
      </w:r>
      <w:r w:rsidR="00B255B7" w:rsidRPr="00871113">
        <w:rPr>
          <w:rFonts w:ascii="Times New Roman" w:hAnsi="Times New Roman" w:cs="Times New Roman"/>
          <w:szCs w:val="22"/>
        </w:rPr>
        <w:t>5-го числа месяца, следующего за расчетным месяцем.</w:t>
      </w:r>
      <w:proofErr w:type="gramEnd"/>
    </w:p>
    <w:p w:rsidR="004D6429" w:rsidRPr="00E0221D" w:rsidRDefault="004D6429" w:rsidP="00865DD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Датой оплаты считается дата поступления денежных средств на расчетный счет </w:t>
      </w:r>
      <w:r w:rsidR="000F19D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</w:t>
      </w:r>
      <w:r w:rsidR="000F19DB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865DD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</w:t>
      </w:r>
      <w:r w:rsidR="00215434">
        <w:rPr>
          <w:rFonts w:ascii="Times New Roman" w:hAnsi="Times New Roman" w:cs="Times New Roman"/>
          <w:szCs w:val="22"/>
        </w:rPr>
        <w:t xml:space="preserve"> определяется в порядке, предусмотренном действующим законодательством Российской Федерации. О</w:t>
      </w:r>
      <w:r w:rsidRPr="00E0221D">
        <w:rPr>
          <w:rFonts w:ascii="Times New Roman" w:hAnsi="Times New Roman" w:cs="Times New Roman"/>
          <w:szCs w:val="22"/>
        </w:rPr>
        <w:t>бъем</w:t>
      </w:r>
      <w:r w:rsidR="00215434">
        <w:rPr>
          <w:rFonts w:ascii="Times New Roman" w:hAnsi="Times New Roman" w:cs="Times New Roman"/>
          <w:szCs w:val="22"/>
        </w:rPr>
        <w:t xml:space="preserve"> потерь</w:t>
      </w:r>
      <w:r w:rsidRPr="00E0221D">
        <w:rPr>
          <w:rFonts w:ascii="Times New Roman" w:hAnsi="Times New Roman" w:cs="Times New Roman"/>
          <w:szCs w:val="22"/>
        </w:rPr>
        <w:t xml:space="preserve"> подлежит оплате в порядке, предусмотренном </w:t>
      </w:r>
      <w:hyperlink w:anchor="P1084" w:history="1">
        <w:r w:rsidRPr="00E0221D">
          <w:rPr>
            <w:rFonts w:ascii="Times New Roman" w:hAnsi="Times New Roman" w:cs="Times New Roman"/>
            <w:szCs w:val="22"/>
          </w:rPr>
          <w:t>пунктом 8</w:t>
        </w:r>
      </w:hyperlink>
      <w:r w:rsidRPr="00E0221D">
        <w:rPr>
          <w:rFonts w:ascii="Times New Roman" w:hAnsi="Times New Roman" w:cs="Times New Roman"/>
          <w:szCs w:val="22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4D6429" w:rsidRPr="00E0221D" w:rsidRDefault="004D6429" w:rsidP="00865D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10. Сверка расчетов по настоящему договору проводится между </w:t>
      </w:r>
      <w:r w:rsidR="00441309">
        <w:rPr>
          <w:rFonts w:ascii="Times New Roman" w:hAnsi="Times New Roman" w:cs="Times New Roman"/>
          <w:szCs w:val="22"/>
        </w:rPr>
        <w:t xml:space="preserve">Ресурсоснабжающей организацией и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11. Размер платы за негативное воздействие на работу централизованной системы </w:t>
      </w:r>
      <w:r w:rsidRPr="00E0221D">
        <w:rPr>
          <w:rFonts w:ascii="Times New Roman" w:hAnsi="Times New Roman" w:cs="Times New Roman"/>
          <w:szCs w:val="22"/>
        </w:rPr>
        <w:lastRenderedPageBreak/>
        <w:t xml:space="preserve">водоотведения, а также размер оплаты сточных вод в связи с нарушением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IV. Права и обязанности сторон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12. </w:t>
      </w:r>
      <w:r w:rsidR="00441309">
        <w:rPr>
          <w:rFonts w:ascii="Times New Roman" w:hAnsi="Times New Roman" w:cs="Times New Roman"/>
          <w:szCs w:val="22"/>
        </w:rPr>
        <w:t>Ресурсоснабжающая о</w:t>
      </w:r>
      <w:r w:rsidRPr="00E0221D">
        <w:rPr>
          <w:rFonts w:ascii="Times New Roman" w:hAnsi="Times New Roman" w:cs="Times New Roman"/>
          <w:szCs w:val="22"/>
        </w:rPr>
        <w:t>рганизация обязана: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а) осуществлять подачу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г) соблюдать установленный режим подачи холодной воды и режим приема сточных вод;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д) </w:t>
      </w:r>
      <w:proofErr w:type="gramStart"/>
      <w:r w:rsidRPr="00E0221D">
        <w:rPr>
          <w:rFonts w:ascii="Times New Roman" w:hAnsi="Times New Roman" w:cs="Times New Roman"/>
          <w:szCs w:val="22"/>
        </w:rPr>
        <w:t>с даты выявления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6E771F">
        <w:rPr>
          <w:rFonts w:ascii="Times New Roman" w:hAnsi="Times New Roman" w:cs="Times New Roman"/>
          <w:szCs w:val="22"/>
        </w:rPr>
        <w:t>Исполнителя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D6429" w:rsidRDefault="004D6429" w:rsidP="00A04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е) предоставлять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E442F3" w:rsidRPr="00E0221D" w:rsidRDefault="00FD64BE" w:rsidP="00A04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B070B">
        <w:rPr>
          <w:rFonts w:ascii="Times New Roman" w:hAnsi="Times New Roman" w:cs="Times New Roman"/>
          <w:szCs w:val="22"/>
        </w:rPr>
        <w:t xml:space="preserve">ж) предоставлять Исполнителю  </w:t>
      </w:r>
      <w:r w:rsidR="00E442F3" w:rsidRPr="005B070B">
        <w:rPr>
          <w:rFonts w:ascii="Times New Roman" w:hAnsi="Times New Roman" w:cs="Times New Roman"/>
          <w:szCs w:val="22"/>
        </w:rPr>
        <w:t xml:space="preserve">до 28 числа текущего месяца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</w:t>
      </w:r>
      <w:r w:rsidR="005B070B" w:rsidRPr="005B070B">
        <w:rPr>
          <w:rFonts w:ascii="Times New Roman" w:hAnsi="Times New Roman" w:cs="Times New Roman"/>
          <w:szCs w:val="22"/>
        </w:rPr>
        <w:t xml:space="preserve">Ресурсоснабжающей организации в </w:t>
      </w:r>
      <w:r w:rsidR="00E442F3" w:rsidRPr="005B070B">
        <w:rPr>
          <w:rFonts w:ascii="Times New Roman" w:hAnsi="Times New Roman" w:cs="Times New Roman"/>
          <w:szCs w:val="22"/>
        </w:rPr>
        <w:t xml:space="preserve">соответствии </w:t>
      </w:r>
      <w:r w:rsidR="00E442F3" w:rsidRPr="006734D2">
        <w:rPr>
          <w:rFonts w:ascii="Times New Roman" w:hAnsi="Times New Roman" w:cs="Times New Roman"/>
          <w:szCs w:val="22"/>
          <w:highlight w:val="yellow"/>
        </w:rPr>
        <w:t xml:space="preserve">с </w:t>
      </w:r>
      <w:r w:rsidR="006734D2" w:rsidRPr="006734D2">
        <w:rPr>
          <w:rFonts w:ascii="Times New Roman" w:hAnsi="Times New Roman" w:cs="Times New Roman"/>
          <w:szCs w:val="22"/>
          <w:highlight w:val="yellow"/>
        </w:rPr>
        <w:t>п</w:t>
      </w:r>
      <w:r w:rsidR="00E442F3" w:rsidRPr="006734D2">
        <w:rPr>
          <w:rFonts w:ascii="Times New Roman" w:hAnsi="Times New Roman" w:cs="Times New Roman"/>
          <w:szCs w:val="22"/>
          <w:highlight w:val="yellow"/>
        </w:rPr>
        <w:t>риложением №</w:t>
      </w:r>
      <w:r w:rsidR="007C5714">
        <w:rPr>
          <w:rFonts w:ascii="Times New Roman" w:hAnsi="Times New Roman" w:cs="Times New Roman"/>
          <w:szCs w:val="22"/>
          <w:highlight w:val="yellow"/>
        </w:rPr>
        <w:t>8</w:t>
      </w:r>
      <w:r w:rsidR="00E442F3" w:rsidRPr="006734D2">
        <w:rPr>
          <w:rFonts w:ascii="Times New Roman" w:hAnsi="Times New Roman" w:cs="Times New Roman"/>
          <w:szCs w:val="22"/>
          <w:highlight w:val="yellow"/>
        </w:rPr>
        <w:t>».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4D6429" w:rsidRPr="00E0221D">
        <w:rPr>
          <w:rFonts w:ascii="Times New Roman" w:hAnsi="Times New Roman" w:cs="Times New Roman"/>
          <w:szCs w:val="22"/>
        </w:rPr>
        <w:t xml:space="preserve">) отвечать на жалобы и обращения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41309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>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4D6429" w:rsidRPr="00E0221D">
        <w:rPr>
          <w:rFonts w:ascii="Times New Roman" w:hAnsi="Times New Roman" w:cs="Times New Roman"/>
          <w:szCs w:val="22"/>
        </w:rPr>
        <w:t xml:space="preserve">) при участии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E771F">
        <w:rPr>
          <w:rFonts w:ascii="Times New Roman" w:hAnsi="Times New Roman" w:cs="Times New Roman"/>
          <w:szCs w:val="22"/>
        </w:rPr>
        <w:t>я</w:t>
      </w:r>
      <w:r w:rsidR="004D6429" w:rsidRPr="00E0221D">
        <w:rPr>
          <w:rFonts w:ascii="Times New Roman" w:hAnsi="Times New Roman" w:cs="Times New Roman"/>
          <w:szCs w:val="22"/>
        </w:rPr>
        <w:t xml:space="preserve">, если иное не предусмотрено </w:t>
      </w:r>
      <w:hyperlink r:id="rId7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к)</w:t>
      </w:r>
      <w:r w:rsidR="004D6429" w:rsidRPr="00E0221D">
        <w:rPr>
          <w:rFonts w:ascii="Times New Roman" w:hAnsi="Times New Roman" w:cs="Times New Roman"/>
          <w:szCs w:val="22"/>
        </w:rPr>
        <w:t xml:space="preserve"> опломбировать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65BF7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приборы учета холодной воды и сточных вод без взимания платы, за исключением случаев, предусмотренных </w:t>
      </w:r>
      <w:hyperlink r:id="rId8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</w:t>
      </w:r>
      <w:r w:rsidR="004D6429" w:rsidRPr="00E0221D">
        <w:rPr>
          <w:rFonts w:ascii="Times New Roman" w:hAnsi="Times New Roman" w:cs="Times New Roman"/>
          <w:szCs w:val="22"/>
        </w:rPr>
        <w:t xml:space="preserve">) предупреждать </w:t>
      </w:r>
      <w:r w:rsidR="006E771F">
        <w:rPr>
          <w:rFonts w:ascii="Times New Roman" w:hAnsi="Times New Roman" w:cs="Times New Roman"/>
          <w:szCs w:val="22"/>
        </w:rPr>
        <w:t>Исполнителя</w:t>
      </w:r>
      <w:r w:rsidR="00465BF7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4D6429" w:rsidRPr="00E0221D" w:rsidRDefault="005B070B" w:rsidP="00A04AF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</w:t>
      </w:r>
      <w:r w:rsidR="004D6429" w:rsidRPr="00E0221D">
        <w:rPr>
          <w:rFonts w:ascii="Times New Roman" w:hAnsi="Times New Roman" w:cs="Times New Roman"/>
          <w:szCs w:val="22"/>
        </w:rPr>
        <w:t>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н</w:t>
      </w:r>
      <w:r w:rsidR="004D6429" w:rsidRPr="00E0221D">
        <w:rPr>
          <w:rFonts w:ascii="Times New Roman" w:hAnsi="Times New Roman" w:cs="Times New Roman"/>
          <w:szCs w:val="22"/>
        </w:rPr>
        <w:t>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4D6429" w:rsidRPr="00E0221D">
        <w:rPr>
          <w:rFonts w:ascii="Times New Roman" w:hAnsi="Times New Roman" w:cs="Times New Roman"/>
          <w:szCs w:val="22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4D6429" w:rsidRPr="00E0221D">
        <w:rPr>
          <w:rFonts w:ascii="Times New Roman" w:hAnsi="Times New Roman" w:cs="Times New Roman"/>
          <w:szCs w:val="22"/>
        </w:rPr>
        <w:t xml:space="preserve">) требовать от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E771F">
        <w:rPr>
          <w:rFonts w:ascii="Times New Roman" w:hAnsi="Times New Roman" w:cs="Times New Roman"/>
          <w:szCs w:val="22"/>
        </w:rPr>
        <w:t>я</w:t>
      </w:r>
      <w:r w:rsidR="004D6429" w:rsidRPr="00E0221D">
        <w:rPr>
          <w:rFonts w:ascii="Times New Roman" w:hAnsi="Times New Roman" w:cs="Times New Roman"/>
          <w:szCs w:val="22"/>
        </w:rPr>
        <w:t xml:space="preserve"> реализации мероприятий, направленных на достижение установленны</w:t>
      </w:r>
      <w:r w:rsidR="00465BF7">
        <w:rPr>
          <w:rFonts w:ascii="Times New Roman" w:hAnsi="Times New Roman" w:cs="Times New Roman"/>
          <w:szCs w:val="22"/>
        </w:rPr>
        <w:t xml:space="preserve">х нормативов </w:t>
      </w:r>
      <w:r w:rsidR="00465BF7" w:rsidRPr="005B070B">
        <w:rPr>
          <w:rFonts w:ascii="Times New Roman" w:hAnsi="Times New Roman" w:cs="Times New Roman"/>
          <w:szCs w:val="22"/>
        </w:rPr>
        <w:t>допустимых сбросов</w:t>
      </w:r>
      <w:r w:rsidR="006E771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Исполнителя</w:t>
      </w:r>
      <w:r w:rsidR="004D6429" w:rsidRPr="00E0221D">
        <w:rPr>
          <w:rFonts w:ascii="Times New Roman" w:hAnsi="Times New Roman" w:cs="Times New Roman"/>
          <w:szCs w:val="22"/>
        </w:rPr>
        <w:t>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4D6429" w:rsidRPr="00E0221D">
        <w:rPr>
          <w:rFonts w:ascii="Times New Roman" w:hAnsi="Times New Roman" w:cs="Times New Roman"/>
          <w:szCs w:val="22"/>
        </w:rPr>
        <w:t xml:space="preserve">) осуществлять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контроль за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соблюдением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465BF7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 режима водоотведения, нормативов </w:t>
      </w:r>
      <w:r w:rsidR="004D6429" w:rsidRPr="00E0221D">
        <w:rPr>
          <w:rFonts w:ascii="Times New Roman" w:hAnsi="Times New Roman" w:cs="Times New Roman"/>
          <w:szCs w:val="22"/>
        </w:rPr>
        <w:lastRenderedPageBreak/>
        <w:t>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D6429" w:rsidRPr="00E0221D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</w:t>
      </w:r>
      <w:r w:rsidR="004D6429" w:rsidRPr="00E0221D">
        <w:rPr>
          <w:rFonts w:ascii="Times New Roman" w:hAnsi="Times New Roman" w:cs="Times New Roman"/>
          <w:szCs w:val="22"/>
        </w:rPr>
        <w:t xml:space="preserve">) осуществлять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контроль за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соблюдением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465BF7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режима водоотведения и нормативов допустимых сбросов </w:t>
      </w:r>
      <w:r w:rsidRPr="005B070B">
        <w:rPr>
          <w:rFonts w:ascii="Times New Roman" w:hAnsi="Times New Roman" w:cs="Times New Roman"/>
          <w:szCs w:val="22"/>
        </w:rPr>
        <w:t>Исполнителя</w:t>
      </w:r>
      <w:r w:rsidR="004D6429" w:rsidRPr="005B070B">
        <w:rPr>
          <w:rFonts w:ascii="Times New Roman" w:hAnsi="Times New Roman" w:cs="Times New Roman"/>
          <w:szCs w:val="22"/>
        </w:rPr>
        <w:t>,</w:t>
      </w:r>
      <w:r w:rsidR="004D6429" w:rsidRPr="00E0221D">
        <w:rPr>
          <w:rFonts w:ascii="Times New Roman" w:hAnsi="Times New Roman" w:cs="Times New Roman"/>
          <w:szCs w:val="22"/>
        </w:rPr>
        <w:t xml:space="preserve">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4D6429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</w:t>
      </w:r>
      <w:r w:rsidR="004D6429" w:rsidRPr="00E0221D">
        <w:rPr>
          <w:rFonts w:ascii="Times New Roman" w:hAnsi="Times New Roman" w:cs="Times New Roman"/>
          <w:szCs w:val="22"/>
        </w:rPr>
        <w:t xml:space="preserve">) уведомлять </w:t>
      </w:r>
      <w:r w:rsidR="006E771F">
        <w:rPr>
          <w:rFonts w:ascii="Times New Roman" w:hAnsi="Times New Roman" w:cs="Times New Roman"/>
          <w:szCs w:val="22"/>
        </w:rPr>
        <w:t>Исполнителя</w:t>
      </w:r>
      <w:r w:rsidR="00465BF7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 xml:space="preserve"> о графиках и сроках проведения планово-предупредительного ремонта водопроводных и канализационных сетей, через которые осуществляется холодно</w:t>
      </w:r>
      <w:r w:rsidR="000511A9">
        <w:rPr>
          <w:rFonts w:ascii="Times New Roman" w:hAnsi="Times New Roman" w:cs="Times New Roman"/>
          <w:szCs w:val="22"/>
        </w:rPr>
        <w:t>е водоснабжение и водоотведение;</w:t>
      </w:r>
    </w:p>
    <w:p w:rsidR="000511A9" w:rsidRDefault="005B070B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у</w:t>
      </w:r>
      <w:r w:rsidR="000511A9">
        <w:rPr>
          <w:rFonts w:ascii="Times New Roman" w:hAnsi="Times New Roman" w:cs="Times New Roman"/>
          <w:szCs w:val="22"/>
        </w:rPr>
        <w:t xml:space="preserve">) </w:t>
      </w:r>
      <w:r w:rsidR="000511A9" w:rsidRPr="000511A9">
        <w:rPr>
          <w:rFonts w:ascii="Times New Roman" w:hAnsi="Times New Roman" w:cs="Times New Roman"/>
          <w:szCs w:val="22"/>
        </w:rPr>
        <w:t xml:space="preserve">требовать и принимать от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E771F">
        <w:rPr>
          <w:rFonts w:ascii="Times New Roman" w:hAnsi="Times New Roman" w:cs="Times New Roman"/>
          <w:szCs w:val="22"/>
        </w:rPr>
        <w:t>я</w:t>
      </w:r>
      <w:r w:rsidR="000511A9">
        <w:rPr>
          <w:rFonts w:ascii="Times New Roman" w:hAnsi="Times New Roman" w:cs="Times New Roman"/>
          <w:szCs w:val="22"/>
        </w:rPr>
        <w:t xml:space="preserve"> </w:t>
      </w:r>
      <w:r w:rsidR="000511A9" w:rsidRPr="000511A9">
        <w:rPr>
          <w:rFonts w:ascii="Times New Roman" w:hAnsi="Times New Roman" w:cs="Times New Roman"/>
          <w:szCs w:val="22"/>
        </w:rPr>
        <w:t>информацию  о показаниях общедомовых приборов учета потребления коммунального ресурса, установленных на объектах, и индивидуаль</w:t>
      </w:r>
      <w:r w:rsidR="00090F8C">
        <w:rPr>
          <w:rFonts w:ascii="Times New Roman" w:hAnsi="Times New Roman" w:cs="Times New Roman"/>
          <w:szCs w:val="22"/>
        </w:rPr>
        <w:t xml:space="preserve">ных (квартирных) приборов учета </w:t>
      </w:r>
      <w:r w:rsidR="00090F8C" w:rsidRPr="00090F8C">
        <w:rPr>
          <w:rFonts w:ascii="Times New Roman" w:hAnsi="Times New Roman" w:cs="Times New Roman"/>
          <w:szCs w:val="22"/>
        </w:rPr>
        <w:t>(при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доме)</w:t>
      </w:r>
      <w:r w:rsidR="000511A9" w:rsidRPr="000511A9">
        <w:rPr>
          <w:rFonts w:ascii="Times New Roman" w:hAnsi="Times New Roman" w:cs="Times New Roman"/>
          <w:szCs w:val="22"/>
        </w:rPr>
        <w:t>, (или) иной информации, используемой для определения достоверных</w:t>
      </w:r>
      <w:proofErr w:type="gramEnd"/>
      <w:r w:rsidR="000511A9" w:rsidRPr="000511A9">
        <w:rPr>
          <w:rFonts w:ascii="Times New Roman" w:hAnsi="Times New Roman" w:cs="Times New Roman"/>
          <w:szCs w:val="22"/>
        </w:rPr>
        <w:t xml:space="preserve"> фактических  объемов коммунальных ресурсов</w:t>
      </w:r>
      <w:r>
        <w:rPr>
          <w:rFonts w:ascii="Times New Roman" w:hAnsi="Times New Roman" w:cs="Times New Roman"/>
          <w:szCs w:val="22"/>
        </w:rPr>
        <w:t xml:space="preserve"> в целях содержания общего имущества многоквартирных домов</w:t>
      </w:r>
      <w:r w:rsidR="000511A9" w:rsidRPr="000511A9">
        <w:rPr>
          <w:rFonts w:ascii="Times New Roman" w:hAnsi="Times New Roman" w:cs="Times New Roman"/>
          <w:szCs w:val="22"/>
        </w:rPr>
        <w:t xml:space="preserve"> за расчетный период</w:t>
      </w:r>
      <w:r w:rsidR="000511A9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13. </w:t>
      </w:r>
      <w:r w:rsidR="00C3103A">
        <w:rPr>
          <w:rFonts w:ascii="Times New Roman" w:hAnsi="Times New Roman" w:cs="Times New Roman"/>
          <w:szCs w:val="22"/>
        </w:rPr>
        <w:t>Ресурсоснабжающая о</w:t>
      </w:r>
      <w:r w:rsidRPr="00E0221D">
        <w:rPr>
          <w:rFonts w:ascii="Times New Roman" w:hAnsi="Times New Roman" w:cs="Times New Roman"/>
          <w:szCs w:val="22"/>
        </w:rPr>
        <w:t>рганизация вправе: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а) осуществлять </w:t>
      </w:r>
      <w:proofErr w:type="gramStart"/>
      <w:r w:rsidRPr="00E0221D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правильностью учета объемов поданной (полученной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>) холодной воды и учета объемов принятых (отведенных) сточных вод;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б) осуществлять </w:t>
      </w:r>
      <w:proofErr w:type="gramStart"/>
      <w:r w:rsidRPr="00E0221D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наличием самовольного пользования и (или) самовольного подключения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185" w:history="1">
        <w:r w:rsidRPr="00E0221D">
          <w:rPr>
            <w:rFonts w:ascii="Times New Roman" w:hAnsi="Times New Roman" w:cs="Times New Roman"/>
            <w:szCs w:val="22"/>
          </w:rPr>
          <w:t>разделом VI</w:t>
        </w:r>
      </w:hyperlink>
      <w:r w:rsidRPr="00E0221D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д) взимать с </w:t>
      </w:r>
      <w:r w:rsidR="006E771F">
        <w:rPr>
          <w:rFonts w:ascii="Times New Roman" w:hAnsi="Times New Roman" w:cs="Times New Roman"/>
          <w:szCs w:val="22"/>
        </w:rPr>
        <w:t>Исполнител</w:t>
      </w:r>
      <w:r w:rsidR="005B070B">
        <w:rPr>
          <w:rFonts w:ascii="Times New Roman" w:hAnsi="Times New Roman" w:cs="Times New Roman"/>
          <w:szCs w:val="22"/>
        </w:rPr>
        <w:t>я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е) инициировать проведение сверки расчетов по настоящему договору.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14.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обязан: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а) обеспечивать эксплуатацию водопроводных и канализационных сетей, принадлежащ</w:t>
      </w:r>
      <w:r w:rsidR="00C3103A">
        <w:rPr>
          <w:rFonts w:ascii="Times New Roman" w:hAnsi="Times New Roman" w:cs="Times New Roman"/>
          <w:szCs w:val="22"/>
        </w:rPr>
        <w:t xml:space="preserve">ей </w:t>
      </w:r>
      <w:r w:rsidRPr="00E0221D">
        <w:rPr>
          <w:rFonts w:ascii="Times New Roman" w:hAnsi="Times New Roman" w:cs="Times New Roman"/>
          <w:szCs w:val="22"/>
        </w:rPr>
        <w:t xml:space="preserve"> </w:t>
      </w:r>
      <w:r w:rsidR="00C3103A">
        <w:rPr>
          <w:rFonts w:ascii="Times New Roman" w:hAnsi="Times New Roman" w:cs="Times New Roman"/>
          <w:szCs w:val="22"/>
        </w:rPr>
        <w:t xml:space="preserve">ей </w:t>
      </w:r>
      <w:r w:rsidRPr="00E0221D">
        <w:rPr>
          <w:rFonts w:ascii="Times New Roman" w:hAnsi="Times New Roman" w:cs="Times New Roman"/>
          <w:szCs w:val="22"/>
        </w:rPr>
        <w:t xml:space="preserve"> на праве собственности или на ином законном основании и (или) находящихся в границах </w:t>
      </w:r>
      <w:r w:rsidR="009A5115">
        <w:rPr>
          <w:rFonts w:ascii="Times New Roman" w:hAnsi="Times New Roman" w:cs="Times New Roman"/>
          <w:szCs w:val="22"/>
        </w:rPr>
        <w:t>его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эксплуатационной ответственности, согласно требованиям нормативно-технических документов;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</w:t>
      </w:r>
      <w:r w:rsidR="009A5115">
        <w:rPr>
          <w:rFonts w:ascii="Times New Roman" w:hAnsi="Times New Roman" w:cs="Times New Roman"/>
          <w:szCs w:val="22"/>
        </w:rPr>
        <w:t>его</w:t>
      </w:r>
      <w:r w:rsidRPr="00E0221D">
        <w:rPr>
          <w:rFonts w:ascii="Times New Roman" w:hAnsi="Times New Roman" w:cs="Times New Roman"/>
          <w:szCs w:val="22"/>
        </w:rPr>
        <w:t xml:space="preserve">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E0221D">
        <w:rPr>
          <w:rFonts w:ascii="Times New Roman" w:hAnsi="Times New Roman" w:cs="Times New Roman"/>
          <w:szCs w:val="22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152" w:history="1">
        <w:r w:rsidRPr="00E0221D">
          <w:rPr>
            <w:rFonts w:ascii="Times New Roman" w:hAnsi="Times New Roman" w:cs="Times New Roman"/>
            <w:szCs w:val="22"/>
          </w:rPr>
          <w:t>разделом V</w:t>
        </w:r>
      </w:hyperlink>
      <w:r w:rsidRPr="00E0221D">
        <w:rPr>
          <w:rFonts w:ascii="Times New Roman" w:hAnsi="Times New Roman" w:cs="Times New Roman"/>
          <w:szCs w:val="22"/>
        </w:rPr>
        <w:t xml:space="preserve"> настоящего договора, и в соответствии с </w:t>
      </w:r>
      <w:hyperlink r:id="rId9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4D6429" w:rsidRPr="00E0221D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0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холодного водоснабжения и водоотведения;</w:t>
      </w:r>
    </w:p>
    <w:p w:rsidR="004D6429" w:rsidRDefault="004D6429" w:rsidP="00A04AF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д) соблюдать установленный настоящим договором режим потребления холодной воды и режим водоотведения;</w:t>
      </w:r>
    </w:p>
    <w:p w:rsidR="00BA281B" w:rsidRPr="00BA281B" w:rsidRDefault="005B070B" w:rsidP="00BA28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е)</w:t>
      </w:r>
      <w:r w:rsidR="006734D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до 25 числа отчетного месяца </w:t>
      </w:r>
      <w:r w:rsidR="00BA281B" w:rsidRPr="00BA281B">
        <w:rPr>
          <w:rFonts w:ascii="Times New Roman" w:hAnsi="Times New Roman" w:cs="Times New Roman"/>
          <w:szCs w:val="22"/>
        </w:rPr>
        <w:t xml:space="preserve">передавать  </w:t>
      </w:r>
      <w:r>
        <w:rPr>
          <w:rFonts w:ascii="Times New Roman" w:hAnsi="Times New Roman" w:cs="Times New Roman"/>
          <w:szCs w:val="22"/>
        </w:rPr>
        <w:t>Ресурсоснабжающей организации</w:t>
      </w:r>
      <w:r w:rsidR="00BA281B" w:rsidRPr="00BA281B">
        <w:rPr>
          <w:rFonts w:ascii="Times New Roman" w:hAnsi="Times New Roman" w:cs="Times New Roman"/>
          <w:szCs w:val="22"/>
        </w:rPr>
        <w:t xml:space="preserve"> информацию, необходимую  для начисления платы за коммунальные услуги, в том числе: </w:t>
      </w:r>
    </w:p>
    <w:p w:rsidR="00BA281B" w:rsidRPr="00BA281B" w:rsidRDefault="00BA281B" w:rsidP="00BA28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BA281B">
        <w:rPr>
          <w:rFonts w:ascii="Times New Roman" w:hAnsi="Times New Roman" w:cs="Times New Roman"/>
          <w:szCs w:val="22"/>
        </w:rPr>
        <w:t xml:space="preserve">- о показаниях индивидуальных приборов учета (при предоставлении таких показаний </w:t>
      </w:r>
      <w:r w:rsidRPr="00BA281B">
        <w:rPr>
          <w:rFonts w:ascii="Times New Roman" w:hAnsi="Times New Roman" w:cs="Times New Roman"/>
          <w:szCs w:val="22"/>
        </w:rPr>
        <w:lastRenderedPageBreak/>
        <w:t>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доме).</w:t>
      </w:r>
    </w:p>
    <w:p w:rsidR="0051072A" w:rsidRDefault="00BA281B" w:rsidP="0051072A">
      <w:pPr>
        <w:pStyle w:val="ConsPlusNormal"/>
        <w:ind w:firstLine="539"/>
        <w:jc w:val="both"/>
      </w:pPr>
      <w:r w:rsidRPr="00BA281B">
        <w:rPr>
          <w:rFonts w:ascii="Times New Roman" w:hAnsi="Times New Roman" w:cs="Times New Roman"/>
          <w:szCs w:val="22"/>
        </w:rPr>
        <w:t xml:space="preserve">-актуальную информацию о фактически зарегистрированных и (или) проживающих гражданах в </w:t>
      </w:r>
      <w:r w:rsidR="006734D2">
        <w:rPr>
          <w:rFonts w:ascii="Times New Roman" w:hAnsi="Times New Roman" w:cs="Times New Roman"/>
          <w:szCs w:val="22"/>
        </w:rPr>
        <w:t xml:space="preserve"> жилых </w:t>
      </w:r>
      <w:r w:rsidRPr="00BA281B">
        <w:rPr>
          <w:rFonts w:ascii="Times New Roman" w:hAnsi="Times New Roman" w:cs="Times New Roman"/>
          <w:szCs w:val="22"/>
        </w:rPr>
        <w:t xml:space="preserve">помещениях  многоквартирных домов, </w:t>
      </w:r>
    </w:p>
    <w:p w:rsidR="00BA281B" w:rsidRPr="00BA281B" w:rsidRDefault="006734D2" w:rsidP="00BA28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ё</w:t>
      </w:r>
      <w:r w:rsidR="00BA281B" w:rsidRPr="00BA281B">
        <w:rPr>
          <w:rFonts w:ascii="Times New Roman" w:hAnsi="Times New Roman" w:cs="Times New Roman"/>
          <w:szCs w:val="22"/>
        </w:rPr>
        <w:t xml:space="preserve">) принимать от собственников помещений в многоквартирных домах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данных домах обращения и взаимодействовать с </w:t>
      </w:r>
      <w:r>
        <w:rPr>
          <w:rFonts w:ascii="Times New Roman" w:hAnsi="Times New Roman" w:cs="Times New Roman"/>
          <w:szCs w:val="22"/>
        </w:rPr>
        <w:t>Ресурсоснабжающей организацией</w:t>
      </w:r>
      <w:r w:rsidR="00BA281B" w:rsidRPr="00BA281B">
        <w:rPr>
          <w:rFonts w:ascii="Times New Roman" w:hAnsi="Times New Roman" w:cs="Times New Roman"/>
          <w:szCs w:val="22"/>
        </w:rPr>
        <w:t xml:space="preserve">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</w:t>
      </w:r>
      <w:proofErr w:type="gramEnd"/>
      <w:r w:rsidR="00BA281B" w:rsidRPr="00BA281B">
        <w:rPr>
          <w:rFonts w:ascii="Times New Roman" w:hAnsi="Times New Roman" w:cs="Times New Roman"/>
          <w:szCs w:val="22"/>
        </w:rPr>
        <w:t xml:space="preserve"> Федерации;</w:t>
      </w:r>
    </w:p>
    <w:p w:rsidR="00BA281B" w:rsidRPr="00E0221D" w:rsidRDefault="006734D2" w:rsidP="00BA28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ж</w:t>
      </w:r>
      <w:r w:rsidR="00BA281B" w:rsidRPr="00BA281B">
        <w:rPr>
          <w:rFonts w:ascii="Times New Roman" w:hAnsi="Times New Roman" w:cs="Times New Roman"/>
          <w:szCs w:val="22"/>
        </w:rPr>
        <w:t xml:space="preserve">) обеспечивать </w:t>
      </w:r>
      <w:r>
        <w:rPr>
          <w:rFonts w:ascii="Times New Roman" w:hAnsi="Times New Roman" w:cs="Times New Roman"/>
          <w:szCs w:val="22"/>
        </w:rPr>
        <w:t xml:space="preserve">Ресурсоснабжающей </w:t>
      </w:r>
      <w:r w:rsidR="00BA281B" w:rsidRPr="00BA281B">
        <w:rPr>
          <w:rFonts w:ascii="Times New Roman" w:hAnsi="Times New Roman" w:cs="Times New Roman"/>
          <w:szCs w:val="22"/>
        </w:rPr>
        <w:t xml:space="preserve">организации доступ к общему имуществу в многоквартирных  домах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</w:t>
      </w:r>
      <w:r>
        <w:rPr>
          <w:rFonts w:ascii="Times New Roman" w:hAnsi="Times New Roman" w:cs="Times New Roman"/>
          <w:szCs w:val="22"/>
        </w:rPr>
        <w:t xml:space="preserve">Ресурсоснабжающей </w:t>
      </w:r>
      <w:r w:rsidR="00BA281B" w:rsidRPr="00BA281B">
        <w:rPr>
          <w:rFonts w:ascii="Times New Roman" w:hAnsi="Times New Roman" w:cs="Times New Roman"/>
          <w:szCs w:val="22"/>
        </w:rPr>
        <w:t>организацией осуществлять приостановку или ограничение предоставления коммунальных услуг собственникам помещений</w:t>
      </w:r>
      <w:proofErr w:type="gramEnd"/>
      <w:r w:rsidR="00BA281B" w:rsidRPr="00BA281B">
        <w:rPr>
          <w:rFonts w:ascii="Times New Roman" w:hAnsi="Times New Roman" w:cs="Times New Roman"/>
          <w:szCs w:val="22"/>
        </w:rPr>
        <w:t xml:space="preserve"> в многоквартирных домах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данных домах».</w:t>
      </w:r>
    </w:p>
    <w:p w:rsidR="004D6429" w:rsidRPr="00E0221D" w:rsidRDefault="006734D2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з</w:t>
      </w:r>
      <w:r w:rsidR="004D6429" w:rsidRPr="00E0221D">
        <w:rPr>
          <w:rFonts w:ascii="Times New Roman" w:hAnsi="Times New Roman" w:cs="Times New Roman"/>
          <w:szCs w:val="22"/>
        </w:rPr>
        <w:t>) производить оплату по настоящему договору в порядке, размере и сроки,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AC3DFE" w:rsidRPr="00E0221D" w:rsidRDefault="00E72110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ё) </w:t>
      </w:r>
      <w:r w:rsidR="00A04AF0" w:rsidRPr="00E0221D">
        <w:rPr>
          <w:rFonts w:ascii="Times New Roman" w:hAnsi="Times New Roman" w:cs="Times New Roman"/>
          <w:szCs w:val="22"/>
        </w:rPr>
        <w:t>получ</w:t>
      </w:r>
      <w:r w:rsidR="00B97A04" w:rsidRPr="00E0221D">
        <w:rPr>
          <w:rFonts w:ascii="Times New Roman" w:hAnsi="Times New Roman" w:cs="Times New Roman"/>
          <w:szCs w:val="22"/>
        </w:rPr>
        <w:t>а</w:t>
      </w:r>
      <w:r w:rsidR="00A04AF0" w:rsidRPr="00E0221D">
        <w:rPr>
          <w:rFonts w:ascii="Times New Roman" w:hAnsi="Times New Roman" w:cs="Times New Roman"/>
          <w:szCs w:val="22"/>
        </w:rPr>
        <w:t xml:space="preserve">ть </w:t>
      </w:r>
      <w:r w:rsidR="00B97A04" w:rsidRPr="00E0221D">
        <w:rPr>
          <w:rFonts w:ascii="Times New Roman" w:hAnsi="Times New Roman" w:cs="Times New Roman"/>
          <w:szCs w:val="22"/>
        </w:rPr>
        <w:t xml:space="preserve">через своего уполномоченного представителя </w:t>
      </w:r>
      <w:r w:rsidR="00A04AF0" w:rsidRPr="00E0221D">
        <w:rPr>
          <w:rFonts w:ascii="Times New Roman" w:hAnsi="Times New Roman" w:cs="Times New Roman"/>
          <w:szCs w:val="22"/>
        </w:rPr>
        <w:t xml:space="preserve">в </w:t>
      </w:r>
      <w:r w:rsidR="00C3103A">
        <w:rPr>
          <w:rFonts w:ascii="Times New Roman" w:hAnsi="Times New Roman" w:cs="Times New Roman"/>
          <w:szCs w:val="22"/>
        </w:rPr>
        <w:t xml:space="preserve">Ресурсоснабжающей </w:t>
      </w:r>
      <w:r w:rsidR="00A04AF0" w:rsidRPr="00E0221D">
        <w:rPr>
          <w:rFonts w:ascii="Times New Roman" w:hAnsi="Times New Roman" w:cs="Times New Roman"/>
          <w:szCs w:val="22"/>
        </w:rPr>
        <w:t xml:space="preserve">организации </w:t>
      </w:r>
      <w:r w:rsidRPr="00AA0EB1">
        <w:rPr>
          <w:rFonts w:ascii="Times New Roman" w:hAnsi="Times New Roman" w:cs="Times New Roman"/>
          <w:szCs w:val="22"/>
        </w:rPr>
        <w:t xml:space="preserve">ежемесячно </w:t>
      </w:r>
      <w:r w:rsidR="00FF33FF" w:rsidRPr="00AA0EB1">
        <w:rPr>
          <w:rFonts w:ascii="Times New Roman" w:hAnsi="Times New Roman" w:cs="Times New Roman"/>
          <w:szCs w:val="22"/>
        </w:rPr>
        <w:t xml:space="preserve"> </w:t>
      </w:r>
      <w:r w:rsidRPr="00871113">
        <w:rPr>
          <w:rFonts w:ascii="Times New Roman" w:hAnsi="Times New Roman" w:cs="Times New Roman"/>
          <w:szCs w:val="22"/>
        </w:rPr>
        <w:t>5 числа месяца,</w:t>
      </w:r>
      <w:r w:rsidRPr="00E0221D">
        <w:rPr>
          <w:rFonts w:ascii="Times New Roman" w:hAnsi="Times New Roman" w:cs="Times New Roman"/>
          <w:szCs w:val="22"/>
        </w:rPr>
        <w:t xml:space="preserve"> следующего за </w:t>
      </w:r>
      <w:proofErr w:type="gramStart"/>
      <w:r w:rsidRPr="00E0221D">
        <w:rPr>
          <w:rFonts w:ascii="Times New Roman" w:hAnsi="Times New Roman" w:cs="Times New Roman"/>
          <w:szCs w:val="22"/>
        </w:rPr>
        <w:t>расчётным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, универсальный передаточный документ в 2 экземплярах; </w:t>
      </w:r>
    </w:p>
    <w:p w:rsidR="00E72110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ж) </w:t>
      </w:r>
      <w:r w:rsidR="00E72110" w:rsidRPr="00E0221D">
        <w:rPr>
          <w:rFonts w:ascii="Times New Roman" w:hAnsi="Times New Roman" w:cs="Times New Roman"/>
          <w:szCs w:val="22"/>
        </w:rPr>
        <w:t>возвратить</w:t>
      </w:r>
      <w:r w:rsidR="00A04AF0" w:rsidRPr="00E0221D">
        <w:rPr>
          <w:rFonts w:ascii="Times New Roman" w:hAnsi="Times New Roman" w:cs="Times New Roman"/>
          <w:szCs w:val="22"/>
        </w:rPr>
        <w:t xml:space="preserve"> </w:t>
      </w:r>
      <w:r w:rsidR="00C3103A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="00A04AF0" w:rsidRPr="00E0221D">
        <w:rPr>
          <w:rFonts w:ascii="Times New Roman" w:hAnsi="Times New Roman" w:cs="Times New Roman"/>
          <w:szCs w:val="22"/>
        </w:rPr>
        <w:t xml:space="preserve"> </w:t>
      </w:r>
      <w:r w:rsidR="00E72110" w:rsidRPr="00E0221D">
        <w:rPr>
          <w:rFonts w:ascii="Times New Roman" w:hAnsi="Times New Roman" w:cs="Times New Roman"/>
          <w:szCs w:val="22"/>
        </w:rPr>
        <w:t xml:space="preserve">один экземпляр универсального передаточного документа подписанным и скрепленным оттиском печати, либо представить  мотивированный отказ от подписания в течение  пяти рабочих дней со дня его получения; в случае неполучения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E72110" w:rsidRPr="00E0221D">
        <w:rPr>
          <w:rFonts w:ascii="Times New Roman" w:hAnsi="Times New Roman" w:cs="Times New Roman"/>
          <w:szCs w:val="22"/>
        </w:rPr>
        <w:t xml:space="preserve">универсального передаточного документа в указанный срок, универсальный передаточный документ считается принятым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E72110" w:rsidRPr="00E0221D">
        <w:rPr>
          <w:rFonts w:ascii="Times New Roman" w:hAnsi="Times New Roman" w:cs="Times New Roman"/>
          <w:szCs w:val="22"/>
        </w:rPr>
        <w:t xml:space="preserve"> в полном объеме; в случае если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E72110" w:rsidRPr="00E0221D">
        <w:rPr>
          <w:rFonts w:ascii="Times New Roman" w:hAnsi="Times New Roman" w:cs="Times New Roman"/>
          <w:szCs w:val="22"/>
        </w:rPr>
        <w:t>не возвратит универсальный передаточный документ в установленные настоящим договором сроки и не предъявит возражения в эти же сроки, объем поставляемой питьевой воды</w:t>
      </w:r>
      <w:r w:rsidRPr="00E0221D">
        <w:rPr>
          <w:rFonts w:ascii="Times New Roman" w:hAnsi="Times New Roman" w:cs="Times New Roman"/>
          <w:szCs w:val="22"/>
        </w:rPr>
        <w:t xml:space="preserve"> (отведенных сточных вод) </w:t>
      </w:r>
      <w:r w:rsidR="00E72110" w:rsidRPr="00E0221D">
        <w:rPr>
          <w:rFonts w:ascii="Times New Roman" w:hAnsi="Times New Roman" w:cs="Times New Roman"/>
          <w:szCs w:val="22"/>
        </w:rPr>
        <w:t xml:space="preserve">считается принятым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E72110" w:rsidRPr="00E0221D">
        <w:rPr>
          <w:rFonts w:ascii="Times New Roman" w:hAnsi="Times New Roman" w:cs="Times New Roman"/>
          <w:szCs w:val="22"/>
        </w:rPr>
        <w:t>.</w:t>
      </w:r>
    </w:p>
    <w:p w:rsidR="00A04AF0" w:rsidRPr="00E0221D" w:rsidRDefault="00A04AF0" w:rsidP="005D453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з)</w:t>
      </w:r>
      <w:r w:rsidR="005D4532" w:rsidRPr="00E0221D">
        <w:rPr>
          <w:rFonts w:ascii="Times New Roman" w:hAnsi="Times New Roman" w:cs="Times New Roman"/>
          <w:szCs w:val="22"/>
        </w:rPr>
        <w:t xml:space="preserve"> указать в платежных документах сведения, на основании которых производится платеж (договор № ___ от  «__» _____ 201__г.; универсальный передаточный документ №___ от «__»_______201__г.; вид платежа (предварительный или окончательный); период, за который производится платеж. В случае</w:t>
      </w:r>
      <w:proofErr w:type="gramStart"/>
      <w:r w:rsidR="005D4532" w:rsidRPr="00E0221D">
        <w:rPr>
          <w:rFonts w:ascii="Times New Roman" w:hAnsi="Times New Roman" w:cs="Times New Roman"/>
          <w:szCs w:val="22"/>
        </w:rPr>
        <w:t>,</w:t>
      </w:r>
      <w:proofErr w:type="gramEnd"/>
      <w:r w:rsidR="005D4532" w:rsidRPr="00E0221D">
        <w:rPr>
          <w:rFonts w:ascii="Times New Roman" w:hAnsi="Times New Roman" w:cs="Times New Roman"/>
          <w:szCs w:val="22"/>
        </w:rPr>
        <w:t xml:space="preserve"> если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5D4532" w:rsidRPr="00E0221D">
        <w:rPr>
          <w:rFonts w:ascii="Times New Roman" w:hAnsi="Times New Roman" w:cs="Times New Roman"/>
          <w:szCs w:val="22"/>
        </w:rPr>
        <w:t xml:space="preserve">не указал или ненадлежащим образом указал в платежных документах вид платежа и (или) сведения о периоде, за который произведен платеж, то период определяется </w:t>
      </w:r>
      <w:r w:rsidR="00C3103A">
        <w:rPr>
          <w:rFonts w:ascii="Times New Roman" w:hAnsi="Times New Roman" w:cs="Times New Roman"/>
          <w:szCs w:val="22"/>
        </w:rPr>
        <w:t xml:space="preserve">Ресурсоснабжающей </w:t>
      </w:r>
      <w:r w:rsidR="005D4532" w:rsidRPr="00E0221D">
        <w:rPr>
          <w:rFonts w:ascii="Times New Roman" w:hAnsi="Times New Roman" w:cs="Times New Roman"/>
          <w:szCs w:val="22"/>
        </w:rPr>
        <w:t>организацией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5D4532" w:rsidRPr="00E0221D">
        <w:rPr>
          <w:rFonts w:ascii="Times New Roman" w:hAnsi="Times New Roman" w:cs="Times New Roman"/>
          <w:szCs w:val="22"/>
        </w:rPr>
        <w:t>самостоятельно.</w:t>
      </w:r>
      <w:r w:rsidRPr="00E0221D">
        <w:rPr>
          <w:rFonts w:ascii="Times New Roman" w:hAnsi="Times New Roman" w:cs="Times New Roman"/>
          <w:szCs w:val="22"/>
        </w:rPr>
        <w:t xml:space="preserve"> </w:t>
      </w:r>
    </w:p>
    <w:p w:rsidR="004D6429" w:rsidRPr="00E0221D" w:rsidRDefault="00C13C7E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и</w:t>
      </w:r>
      <w:r w:rsidR="004D6429" w:rsidRPr="00E0221D">
        <w:rPr>
          <w:rFonts w:ascii="Times New Roman" w:hAnsi="Times New Roman" w:cs="Times New Roman"/>
          <w:szCs w:val="22"/>
        </w:rPr>
        <w:t xml:space="preserve">) обеспечивать беспрепятственный доступ представителям </w:t>
      </w:r>
      <w:r w:rsidR="00C3103A">
        <w:rPr>
          <w:rFonts w:ascii="Times New Roman" w:hAnsi="Times New Roman" w:cs="Times New Roman"/>
          <w:szCs w:val="22"/>
        </w:rPr>
        <w:t xml:space="preserve">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 xml:space="preserve">организации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185" w:history="1">
        <w:r w:rsidR="004D6429" w:rsidRPr="00E0221D">
          <w:rPr>
            <w:rFonts w:ascii="Times New Roman" w:hAnsi="Times New Roman" w:cs="Times New Roman"/>
            <w:szCs w:val="22"/>
          </w:rPr>
          <w:t>разделом VI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4D6429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к</w:t>
      </w:r>
      <w:r w:rsidR="004D6429" w:rsidRPr="00E0221D">
        <w:rPr>
          <w:rFonts w:ascii="Times New Roman" w:hAnsi="Times New Roman" w:cs="Times New Roman"/>
          <w:szCs w:val="22"/>
        </w:rPr>
        <w:t xml:space="preserve">) содержать в исправном состоянии системы и средства противопожарного водоснабжения, принадлежащие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 xml:space="preserve"> или находящиеся в границах (зоне) </w:t>
      </w:r>
      <w:r w:rsidR="009A5115">
        <w:rPr>
          <w:rFonts w:ascii="Times New Roman" w:hAnsi="Times New Roman" w:cs="Times New Roman"/>
          <w:szCs w:val="22"/>
        </w:rPr>
        <w:t>его</w:t>
      </w:r>
      <w:r w:rsidR="00C3103A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>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</w:t>
      </w:r>
      <w:r w:rsidR="002F3505">
        <w:rPr>
          <w:rFonts w:ascii="Times New Roman" w:hAnsi="Times New Roman" w:cs="Times New Roman"/>
          <w:szCs w:val="22"/>
        </w:rPr>
        <w:t xml:space="preserve">, а также обеспечивать беспрепятственный доступ </w:t>
      </w:r>
      <w:r w:rsidR="00C3103A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="002F3505">
        <w:rPr>
          <w:rFonts w:ascii="Times New Roman" w:hAnsi="Times New Roman" w:cs="Times New Roman"/>
          <w:szCs w:val="22"/>
        </w:rPr>
        <w:t xml:space="preserve"> </w:t>
      </w:r>
      <w:r w:rsidR="002F3505" w:rsidRPr="00E0221D">
        <w:rPr>
          <w:rFonts w:ascii="Times New Roman" w:hAnsi="Times New Roman" w:cs="Times New Roman"/>
          <w:szCs w:val="22"/>
        </w:rPr>
        <w:t>в любое время года к пожарным гидрантам</w:t>
      </w:r>
      <w:r w:rsidR="004D6429" w:rsidRPr="00E0221D">
        <w:rPr>
          <w:rFonts w:ascii="Times New Roman" w:hAnsi="Times New Roman" w:cs="Times New Roman"/>
          <w:szCs w:val="22"/>
        </w:rPr>
        <w:t>;</w:t>
      </w:r>
      <w:proofErr w:type="gramEnd"/>
    </w:p>
    <w:p w:rsidR="004D6429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л</w:t>
      </w:r>
      <w:r w:rsidR="004D6429" w:rsidRPr="00E0221D">
        <w:rPr>
          <w:rFonts w:ascii="Times New Roman" w:hAnsi="Times New Roman" w:cs="Times New Roman"/>
          <w:szCs w:val="22"/>
        </w:rPr>
        <w:t xml:space="preserve">) незамедлительно уведомлять </w:t>
      </w:r>
      <w:r w:rsidR="00C3103A">
        <w:rPr>
          <w:rFonts w:ascii="Times New Roman" w:hAnsi="Times New Roman" w:cs="Times New Roman"/>
          <w:szCs w:val="22"/>
        </w:rPr>
        <w:t xml:space="preserve">Ресурсоснабжающую организацию </w:t>
      </w:r>
      <w:r w:rsidR="004D6429" w:rsidRPr="00E0221D">
        <w:rPr>
          <w:rFonts w:ascii="Times New Roman" w:hAnsi="Times New Roman" w:cs="Times New Roman"/>
          <w:szCs w:val="22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4D6429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м</w:t>
      </w:r>
      <w:r w:rsidR="004D6429" w:rsidRPr="00E0221D">
        <w:rPr>
          <w:rFonts w:ascii="Times New Roman" w:hAnsi="Times New Roman" w:cs="Times New Roman"/>
          <w:szCs w:val="22"/>
        </w:rPr>
        <w:t xml:space="preserve">) уведомлять </w:t>
      </w:r>
      <w:r w:rsidR="00C3103A" w:rsidRPr="00C3103A">
        <w:rPr>
          <w:rFonts w:ascii="Times New Roman" w:hAnsi="Times New Roman" w:cs="Times New Roman"/>
          <w:szCs w:val="22"/>
        </w:rPr>
        <w:t xml:space="preserve">Ресурсоснабжающую организацию  </w:t>
      </w:r>
      <w:r w:rsidR="004D6429" w:rsidRPr="00E0221D">
        <w:rPr>
          <w:rFonts w:ascii="Times New Roman" w:hAnsi="Times New Roman" w:cs="Times New Roman"/>
          <w:szCs w:val="22"/>
        </w:rPr>
        <w:t xml:space="preserve">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</w:t>
      </w:r>
      <w:r w:rsidR="004D6429" w:rsidRPr="00E0221D">
        <w:rPr>
          <w:rFonts w:ascii="Times New Roman" w:hAnsi="Times New Roman" w:cs="Times New Roman"/>
          <w:szCs w:val="22"/>
        </w:rPr>
        <w:lastRenderedPageBreak/>
        <w:t xml:space="preserve">такими объектами, устройствами или сооружениями третьим лицам в порядке, установленном </w:t>
      </w:r>
      <w:hyperlink w:anchor="P1264" w:history="1">
        <w:r w:rsidR="004D6429" w:rsidRPr="00E0221D">
          <w:rPr>
            <w:rFonts w:ascii="Times New Roman" w:hAnsi="Times New Roman" w:cs="Times New Roman"/>
            <w:szCs w:val="22"/>
          </w:rPr>
          <w:t>разделом XII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настоящего договора;</w:t>
      </w:r>
      <w:proofErr w:type="gramEnd"/>
    </w:p>
    <w:p w:rsidR="004D6429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н</w:t>
      </w:r>
      <w:r w:rsidR="004D6429" w:rsidRPr="00E0221D">
        <w:rPr>
          <w:rFonts w:ascii="Times New Roman" w:hAnsi="Times New Roman" w:cs="Times New Roman"/>
          <w:szCs w:val="22"/>
        </w:rPr>
        <w:t xml:space="preserve">) незамедлительно сообщать </w:t>
      </w:r>
      <w:r w:rsidR="00C3103A" w:rsidRPr="00C3103A">
        <w:rPr>
          <w:rFonts w:ascii="Times New Roman" w:hAnsi="Times New Roman" w:cs="Times New Roman"/>
          <w:szCs w:val="22"/>
        </w:rPr>
        <w:t>Ресурсоснабжающ</w:t>
      </w:r>
      <w:r w:rsidR="00C3103A">
        <w:rPr>
          <w:rFonts w:ascii="Times New Roman" w:hAnsi="Times New Roman" w:cs="Times New Roman"/>
          <w:szCs w:val="22"/>
        </w:rPr>
        <w:t xml:space="preserve">ей </w:t>
      </w:r>
      <w:r w:rsidR="00C3103A" w:rsidRPr="00C3103A">
        <w:rPr>
          <w:rFonts w:ascii="Times New Roman" w:hAnsi="Times New Roman" w:cs="Times New Roman"/>
          <w:szCs w:val="22"/>
        </w:rPr>
        <w:t xml:space="preserve"> организаци</w:t>
      </w:r>
      <w:r w:rsidR="00C3103A">
        <w:rPr>
          <w:rFonts w:ascii="Times New Roman" w:hAnsi="Times New Roman" w:cs="Times New Roman"/>
          <w:szCs w:val="22"/>
        </w:rPr>
        <w:t>и</w:t>
      </w:r>
      <w:r w:rsidR="00C3103A" w:rsidRPr="00C3103A">
        <w:rPr>
          <w:rFonts w:ascii="Times New Roman" w:hAnsi="Times New Roman" w:cs="Times New Roman"/>
          <w:szCs w:val="22"/>
        </w:rPr>
        <w:t xml:space="preserve">  </w:t>
      </w:r>
      <w:r w:rsidR="004D6429" w:rsidRPr="00E0221D">
        <w:rPr>
          <w:rFonts w:ascii="Times New Roman" w:hAnsi="Times New Roman" w:cs="Times New Roman"/>
          <w:szCs w:val="22"/>
        </w:rPr>
        <w:t>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4D6429" w:rsidRPr="00E0221D" w:rsidRDefault="00AC3DFE" w:rsidP="00C13C7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о</w:t>
      </w:r>
      <w:r w:rsidR="004D6429" w:rsidRPr="00E0221D">
        <w:rPr>
          <w:rFonts w:ascii="Times New Roman" w:hAnsi="Times New Roman" w:cs="Times New Roman"/>
          <w:szCs w:val="22"/>
        </w:rPr>
        <w:t xml:space="preserve">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 xml:space="preserve"> на праве собственности или ином законном основании и (или) находящихся в границах </w:t>
      </w:r>
      <w:r w:rsidR="009A5115">
        <w:rPr>
          <w:rFonts w:ascii="Times New Roman" w:hAnsi="Times New Roman" w:cs="Times New Roman"/>
          <w:szCs w:val="22"/>
        </w:rPr>
        <w:t>его</w:t>
      </w:r>
      <w:r w:rsidR="004D6429" w:rsidRPr="00E0221D">
        <w:rPr>
          <w:rFonts w:ascii="Times New Roman" w:hAnsi="Times New Roman" w:cs="Times New Roman"/>
          <w:szCs w:val="22"/>
        </w:rPr>
        <w:t xml:space="preserve"> эксплуатационной ответственности, а также устранить последствия таких повреждений и неисправностей;</w:t>
      </w:r>
    </w:p>
    <w:p w:rsidR="004D6429" w:rsidRPr="00E0221D" w:rsidRDefault="00AC3DFE" w:rsidP="00C13C7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п</w:t>
      </w:r>
      <w:r w:rsidR="004D6429" w:rsidRPr="00E0221D">
        <w:rPr>
          <w:rFonts w:ascii="Times New Roman" w:hAnsi="Times New Roman" w:cs="Times New Roman"/>
          <w:szCs w:val="22"/>
        </w:rPr>
        <w:t xml:space="preserve">) предоставлять иным </w:t>
      </w:r>
      <w:r w:rsidR="0033618A">
        <w:rPr>
          <w:rFonts w:ascii="Times New Roman" w:hAnsi="Times New Roman" w:cs="Times New Roman"/>
          <w:szCs w:val="22"/>
        </w:rPr>
        <w:t xml:space="preserve">абонентам </w:t>
      </w:r>
      <w:r w:rsidR="004D6429" w:rsidRPr="00E0221D">
        <w:rPr>
          <w:rFonts w:ascii="Times New Roman" w:hAnsi="Times New Roman" w:cs="Times New Roman"/>
          <w:szCs w:val="22"/>
        </w:rPr>
        <w:t xml:space="preserve">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 xml:space="preserve"> на законном основании, только при наличии согласования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>;</w:t>
      </w:r>
    </w:p>
    <w:p w:rsidR="004D6429" w:rsidRPr="00E0221D" w:rsidRDefault="00AC3DF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р</w:t>
      </w:r>
      <w:r w:rsidR="004D6429" w:rsidRPr="00E0221D">
        <w:rPr>
          <w:rFonts w:ascii="Times New Roman" w:hAnsi="Times New Roman" w:cs="Times New Roman"/>
          <w:szCs w:val="22"/>
        </w:rPr>
        <w:t xml:space="preserve">) не создавать препятствий для водоснабжения и водоотведения иных </w:t>
      </w:r>
      <w:r w:rsidR="006734D2">
        <w:rPr>
          <w:rFonts w:ascii="Times New Roman" w:hAnsi="Times New Roman" w:cs="Times New Roman"/>
          <w:szCs w:val="22"/>
        </w:rPr>
        <w:t>абонентов</w:t>
      </w:r>
      <w:r w:rsidR="004D6429" w:rsidRPr="00E0221D">
        <w:rPr>
          <w:rFonts w:ascii="Times New Roman" w:hAnsi="Times New Roman" w:cs="Times New Roman"/>
          <w:szCs w:val="22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>;</w:t>
      </w:r>
    </w:p>
    <w:p w:rsidR="004D6429" w:rsidRPr="00E0221D" w:rsidRDefault="00C13C7E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с</w:t>
      </w:r>
      <w:r w:rsidR="004D6429" w:rsidRPr="00E0221D">
        <w:rPr>
          <w:rFonts w:ascii="Times New Roman" w:hAnsi="Times New Roman" w:cs="Times New Roman"/>
          <w:szCs w:val="22"/>
        </w:rPr>
        <w:t xml:space="preserve">) представлять </w:t>
      </w:r>
      <w:r w:rsidR="009340F0">
        <w:rPr>
          <w:rFonts w:ascii="Times New Roman" w:hAnsi="Times New Roman" w:cs="Times New Roman"/>
          <w:szCs w:val="22"/>
        </w:rPr>
        <w:t>Ресурсоснабжающей организации</w:t>
      </w:r>
      <w:r w:rsidR="004D6429" w:rsidRPr="00E0221D">
        <w:rPr>
          <w:rFonts w:ascii="Times New Roman" w:hAnsi="Times New Roman" w:cs="Times New Roman"/>
          <w:szCs w:val="22"/>
        </w:rPr>
        <w:t xml:space="preserve"> сведения об </w:t>
      </w:r>
      <w:r w:rsidR="0033618A">
        <w:rPr>
          <w:rFonts w:ascii="Times New Roman" w:hAnsi="Times New Roman" w:cs="Times New Roman"/>
          <w:szCs w:val="22"/>
        </w:rPr>
        <w:t>абонентах</w:t>
      </w:r>
      <w:r w:rsidR="004D6429" w:rsidRPr="00E0221D">
        <w:rPr>
          <w:rFonts w:ascii="Times New Roman" w:hAnsi="Times New Roman" w:cs="Times New Roman"/>
          <w:szCs w:val="22"/>
        </w:rPr>
        <w:t xml:space="preserve">, в отношении которых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="009340F0" w:rsidRPr="009340F0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>является транзитной организацией, по форме и в объеме, которые согласованы сторонами;</w:t>
      </w:r>
    </w:p>
    <w:p w:rsidR="004D6429" w:rsidRPr="00E0221D" w:rsidRDefault="00C13C7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т</w:t>
      </w:r>
      <w:r w:rsidR="004D6429" w:rsidRPr="00E0221D">
        <w:rPr>
          <w:rFonts w:ascii="Times New Roman" w:hAnsi="Times New Roman" w:cs="Times New Roman"/>
          <w:szCs w:val="22"/>
        </w:rPr>
        <w:t xml:space="preserve"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340F0">
        <w:rPr>
          <w:rFonts w:ascii="Times New Roman" w:hAnsi="Times New Roman" w:cs="Times New Roman"/>
          <w:szCs w:val="22"/>
        </w:rPr>
        <w:t xml:space="preserve">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>организации;</w:t>
      </w:r>
    </w:p>
    <w:p w:rsidR="004D6429" w:rsidRPr="00E0221D" w:rsidRDefault="00C13C7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у</w:t>
      </w:r>
      <w:r w:rsidR="004D6429" w:rsidRPr="00E0221D">
        <w:rPr>
          <w:rFonts w:ascii="Times New Roman" w:hAnsi="Times New Roman" w:cs="Times New Roman"/>
          <w:szCs w:val="22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D6429" w:rsidRPr="00E0221D" w:rsidRDefault="00C13C7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ф</w:t>
      </w:r>
      <w:r w:rsidR="004D6429" w:rsidRPr="00E0221D">
        <w:rPr>
          <w:rFonts w:ascii="Times New Roman" w:hAnsi="Times New Roman" w:cs="Times New Roman"/>
          <w:szCs w:val="22"/>
        </w:rPr>
        <w:t xml:space="preserve">) соблюдать установленные нормативы допустимых сбросов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6734D2">
        <w:rPr>
          <w:rFonts w:ascii="Times New Roman" w:hAnsi="Times New Roman" w:cs="Times New Roman"/>
          <w:szCs w:val="22"/>
        </w:rPr>
        <w:t>я</w:t>
      </w:r>
      <w:r w:rsidR="004D6429" w:rsidRPr="00E0221D">
        <w:rPr>
          <w:rFonts w:ascii="Times New Roman" w:hAnsi="Times New Roman" w:cs="Times New Roman"/>
          <w:szCs w:val="22"/>
        </w:rPr>
        <w:t xml:space="preserve"> и лимиты на сбросы, обеспечивать реализацию плана снижения сбросов (если для объектов этой категории </w:t>
      </w:r>
      <w:r w:rsidR="0033618A">
        <w:rPr>
          <w:rFonts w:ascii="Times New Roman" w:hAnsi="Times New Roman" w:cs="Times New Roman"/>
          <w:szCs w:val="22"/>
        </w:rPr>
        <w:t>абон</w:t>
      </w:r>
      <w:r w:rsidR="006734D2">
        <w:rPr>
          <w:rFonts w:ascii="Times New Roman" w:hAnsi="Times New Roman" w:cs="Times New Roman"/>
          <w:szCs w:val="22"/>
        </w:rPr>
        <w:t>ентов</w:t>
      </w:r>
      <w:r w:rsidR="004D6429" w:rsidRPr="00E0221D">
        <w:rPr>
          <w:rFonts w:ascii="Times New Roman" w:hAnsi="Times New Roman" w:cs="Times New Roman"/>
          <w:szCs w:val="22"/>
        </w:rPr>
        <w:t xml:space="preserve">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централизованной системы водоотведения, и принимать меры по соблюдению указанных нормативов и требований;</w:t>
      </w:r>
    </w:p>
    <w:p w:rsidR="004D6429" w:rsidRPr="00E0221D" w:rsidRDefault="00C13C7E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х</w:t>
      </w:r>
      <w:r w:rsidR="004D6429" w:rsidRPr="00E0221D">
        <w:rPr>
          <w:rFonts w:ascii="Times New Roman" w:hAnsi="Times New Roman" w:cs="Times New Roman"/>
          <w:szCs w:val="22"/>
        </w:rPr>
        <w:t xml:space="preserve">) осуществлять сброс сточных вод от напорных коллекторов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734D2">
        <w:rPr>
          <w:rFonts w:ascii="Times New Roman" w:hAnsi="Times New Roman" w:cs="Times New Roman"/>
          <w:szCs w:val="22"/>
        </w:rPr>
        <w:t>я</w:t>
      </w:r>
      <w:r w:rsidR="004D6429" w:rsidRPr="00E0221D">
        <w:rPr>
          <w:rFonts w:ascii="Times New Roman" w:hAnsi="Times New Roman" w:cs="Times New Roman"/>
          <w:szCs w:val="22"/>
        </w:rPr>
        <w:t xml:space="preserve"> в самотечную сеть канализации </w:t>
      </w:r>
      <w:r w:rsidR="009340F0">
        <w:rPr>
          <w:rFonts w:ascii="Times New Roman" w:hAnsi="Times New Roman" w:cs="Times New Roman"/>
          <w:szCs w:val="22"/>
        </w:rPr>
        <w:t xml:space="preserve">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>организации через колодец - гаситель напора;</w:t>
      </w:r>
    </w:p>
    <w:p w:rsidR="004D6429" w:rsidRPr="00E0221D" w:rsidRDefault="00C13C7E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ц</w:t>
      </w:r>
      <w:r w:rsidR="004D6429" w:rsidRPr="00E0221D">
        <w:rPr>
          <w:rFonts w:ascii="Times New Roman" w:hAnsi="Times New Roman" w:cs="Times New Roman"/>
          <w:szCs w:val="22"/>
        </w:rPr>
        <w:t xml:space="preserve">) обеспечивать локальную очистку сточных вод в случаях, предусмотренных </w:t>
      </w:r>
      <w:hyperlink r:id="rId11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холодного водоснабжения и водоотведения;</w:t>
      </w:r>
    </w:p>
    <w:p w:rsidR="00AA0CE9" w:rsidRDefault="00C13C7E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ч</w:t>
      </w:r>
      <w:r w:rsidR="004D6429" w:rsidRPr="00E0221D">
        <w:rPr>
          <w:rFonts w:ascii="Times New Roman" w:hAnsi="Times New Roman" w:cs="Times New Roman"/>
          <w:szCs w:val="22"/>
        </w:rPr>
        <w:t xml:space="preserve">) в случаях, установленных </w:t>
      </w:r>
      <w:hyperlink r:id="rId12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9340F0">
        <w:rPr>
          <w:rFonts w:ascii="Times New Roman" w:hAnsi="Times New Roman" w:cs="Times New Roman"/>
          <w:szCs w:val="22"/>
        </w:rPr>
        <w:t>Ресурсоснабжающую организацию</w:t>
      </w:r>
      <w:r w:rsidR="004D6429" w:rsidRPr="00E0221D">
        <w:rPr>
          <w:rFonts w:ascii="Times New Roman" w:hAnsi="Times New Roman" w:cs="Times New Roman"/>
          <w:szCs w:val="22"/>
        </w:rPr>
        <w:t xml:space="preserve"> в случае нарушения декларации</w:t>
      </w:r>
    </w:p>
    <w:p w:rsidR="004D6429" w:rsidRPr="00E0221D" w:rsidRDefault="004D6429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15. </w:t>
      </w:r>
      <w:r w:rsidR="009340F0">
        <w:rPr>
          <w:rFonts w:ascii="Times New Roman" w:hAnsi="Times New Roman" w:cs="Times New Roman"/>
          <w:szCs w:val="22"/>
        </w:rPr>
        <w:t xml:space="preserve">Управляющая компания </w:t>
      </w:r>
      <w:r w:rsidRPr="00E0221D">
        <w:rPr>
          <w:rFonts w:ascii="Times New Roman" w:hAnsi="Times New Roman" w:cs="Times New Roman"/>
          <w:szCs w:val="22"/>
        </w:rPr>
        <w:t xml:space="preserve"> имеет право:</w:t>
      </w:r>
    </w:p>
    <w:p w:rsidR="004D6429" w:rsidRPr="00E0221D" w:rsidRDefault="004D6429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 xml:space="preserve">а) получать от </w:t>
      </w:r>
      <w:r w:rsidR="006734D2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организации информацию о результатах производственного контроля качества питьевой воды, осуществляемого </w:t>
      </w:r>
      <w:r w:rsidR="006734D2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Pr="00E0221D">
        <w:rPr>
          <w:rFonts w:ascii="Times New Roman" w:hAnsi="Times New Roman" w:cs="Times New Roman"/>
          <w:szCs w:val="22"/>
        </w:rPr>
        <w:t>в порядке, предусмотренном законодательством Российской Федерации, и контроля состава и свойс</w:t>
      </w:r>
      <w:r w:rsidR="006734D2">
        <w:rPr>
          <w:rFonts w:ascii="Times New Roman" w:hAnsi="Times New Roman" w:cs="Times New Roman"/>
          <w:szCs w:val="22"/>
        </w:rPr>
        <w:t xml:space="preserve">тв сточных вод, осуществляемого 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организацией в соответствии с </w:t>
      </w:r>
      <w:hyperlink r:id="rId13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вод" (далее - Правила осуществления контроля состава и свойств сточных вод);</w:t>
      </w:r>
    </w:p>
    <w:p w:rsidR="004D6429" w:rsidRPr="00E0221D" w:rsidRDefault="004D6429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б) получать от </w:t>
      </w:r>
      <w:r w:rsidR="006734D2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Pr="00E0221D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на питьевую воду (питьевое водоснабжение) и тарифов на водоотведение;</w:t>
      </w:r>
    </w:p>
    <w:p w:rsidR="004D6429" w:rsidRPr="00E0221D" w:rsidRDefault="004D6429" w:rsidP="00C13C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в)  привлекать  третьих  лиц  для  выполнения  работ по устройству узла</w:t>
      </w:r>
      <w:r w:rsidR="00C13C7E" w:rsidRPr="00E0221D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учета</w:t>
      </w:r>
      <w:r w:rsidR="007C0C49" w:rsidRPr="00E0221D">
        <w:rPr>
          <w:rFonts w:ascii="Times New Roman" w:hAnsi="Times New Roman" w:cs="Times New Roman"/>
          <w:szCs w:val="22"/>
        </w:rPr>
        <w:t xml:space="preserve"> (в случае привлечения  - предоставить </w:t>
      </w:r>
      <w:r w:rsidR="006734D2">
        <w:rPr>
          <w:rFonts w:ascii="Times New Roman" w:hAnsi="Times New Roman" w:cs="Times New Roman"/>
          <w:szCs w:val="22"/>
        </w:rPr>
        <w:t xml:space="preserve">Ресурсоснабжающей </w:t>
      </w:r>
      <w:r w:rsidR="007C0C49" w:rsidRPr="00E0221D">
        <w:rPr>
          <w:rFonts w:ascii="Times New Roman" w:hAnsi="Times New Roman" w:cs="Times New Roman"/>
          <w:szCs w:val="22"/>
        </w:rPr>
        <w:t>организации копию договора с обслуживающей организацией);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г) инициировать проведение сверки расчетов по настоящему договору;</w:t>
      </w:r>
    </w:p>
    <w:p w:rsidR="004D6429" w:rsidRPr="00E0221D" w:rsidRDefault="004D6429" w:rsidP="00C13C7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д) осуществлять в целях контроля качества холодной воды,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</w:t>
      </w:r>
      <w:r w:rsidR="000F19DB">
        <w:rPr>
          <w:rFonts w:ascii="Times New Roman" w:hAnsi="Times New Roman" w:cs="Times New Roman"/>
          <w:szCs w:val="22"/>
        </w:rPr>
        <w:t xml:space="preserve"> 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 организацией</w:t>
      </w:r>
      <w:r w:rsidR="000F19DB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3" w:name="P1152"/>
      <w:bookmarkEnd w:id="3"/>
      <w:r w:rsidRPr="00E0221D">
        <w:rPr>
          <w:rFonts w:ascii="Times New Roman" w:hAnsi="Times New Roman" w:cs="Times New Roman"/>
          <w:szCs w:val="22"/>
        </w:rPr>
        <w:t>V. Порядок осуществления учета поданной холодной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воды и принимаемых сточных вод, сроки и способы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представления показаний приборов учета </w:t>
      </w:r>
      <w:r w:rsidR="006734D2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</w:t>
      </w:r>
    </w:p>
    <w:p w:rsidR="006734D2" w:rsidRDefault="006734D2" w:rsidP="007C0C4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 w:rsidP="007C0C4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16. Для учета объемов поданной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C7284F">
        <w:rPr>
          <w:rFonts w:ascii="Times New Roman" w:hAnsi="Times New Roman" w:cs="Times New Roman"/>
          <w:szCs w:val="22"/>
        </w:rPr>
        <w:t xml:space="preserve">ем </w:t>
      </w:r>
      <w:r w:rsidRPr="00E0221D">
        <w:rPr>
          <w:rFonts w:ascii="Times New Roman" w:hAnsi="Times New Roman" w:cs="Times New Roman"/>
          <w:szCs w:val="22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14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вод.</w:t>
      </w:r>
    </w:p>
    <w:p w:rsidR="00B255B7" w:rsidRDefault="004D6429" w:rsidP="00B255B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17. Сведения об узлах учета и приборах учета воды, сточных вод указываются по форме согласно </w:t>
      </w:r>
      <w:hyperlink w:anchor="P1498" w:history="1">
        <w:r w:rsidR="0011262C">
          <w:rPr>
            <w:rFonts w:ascii="Times New Roman" w:hAnsi="Times New Roman" w:cs="Times New Roman"/>
            <w:szCs w:val="22"/>
          </w:rPr>
          <w:t>приложению №</w:t>
        </w:r>
        <w:r w:rsidRPr="00E0221D">
          <w:rPr>
            <w:rFonts w:ascii="Times New Roman" w:hAnsi="Times New Roman" w:cs="Times New Roman"/>
            <w:szCs w:val="22"/>
          </w:rPr>
          <w:t xml:space="preserve"> </w:t>
        </w:r>
        <w:r w:rsidR="00B74E78" w:rsidRPr="00E0221D">
          <w:rPr>
            <w:rFonts w:ascii="Times New Roman" w:hAnsi="Times New Roman" w:cs="Times New Roman"/>
            <w:szCs w:val="22"/>
          </w:rPr>
          <w:t>4</w:t>
        </w:r>
      </w:hyperlink>
      <w:r w:rsidR="00B255B7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B255B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18. Коммерческий  учет    полученной    холодной    во</w:t>
      </w:r>
      <w:r w:rsidRPr="00B255B7">
        <w:rPr>
          <w:rFonts w:ascii="Times New Roman" w:hAnsi="Times New Roman" w:cs="Times New Roman"/>
          <w:szCs w:val="22"/>
        </w:rPr>
        <w:t>д</w:t>
      </w:r>
      <w:r w:rsidRPr="00E0221D">
        <w:rPr>
          <w:rFonts w:ascii="Times New Roman" w:hAnsi="Times New Roman" w:cs="Times New Roman"/>
          <w:szCs w:val="22"/>
        </w:rPr>
        <w:t xml:space="preserve">ы  </w:t>
      </w:r>
      <w:r w:rsidR="00AA0CE9">
        <w:rPr>
          <w:rFonts w:ascii="Times New Roman" w:hAnsi="Times New Roman" w:cs="Times New Roman"/>
          <w:szCs w:val="22"/>
        </w:rPr>
        <w:t xml:space="preserve">и </w:t>
      </w:r>
      <w:r w:rsidRPr="00E0221D">
        <w:rPr>
          <w:rFonts w:ascii="Times New Roman" w:hAnsi="Times New Roman" w:cs="Times New Roman"/>
          <w:szCs w:val="22"/>
        </w:rPr>
        <w:t xml:space="preserve"> </w:t>
      </w:r>
      <w:r w:rsidR="00AA0CE9" w:rsidRPr="00E0221D">
        <w:rPr>
          <w:rFonts w:ascii="Times New Roman" w:hAnsi="Times New Roman" w:cs="Times New Roman"/>
          <w:szCs w:val="22"/>
        </w:rPr>
        <w:t xml:space="preserve">отведенных    сточных    вод    </w:t>
      </w:r>
      <w:r w:rsidRPr="00E0221D">
        <w:rPr>
          <w:rFonts w:ascii="Times New Roman" w:hAnsi="Times New Roman" w:cs="Times New Roman"/>
          <w:szCs w:val="22"/>
        </w:rPr>
        <w:t>обеспечивает</w:t>
      </w:r>
      <w:r w:rsidR="00B97A04" w:rsidRPr="00E0221D">
        <w:rPr>
          <w:rFonts w:ascii="Times New Roman" w:hAnsi="Times New Roman" w:cs="Times New Roman"/>
          <w:szCs w:val="22"/>
        </w:rPr>
        <w:t xml:space="preserve">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="00B97A04" w:rsidRPr="00E0221D">
        <w:rPr>
          <w:rFonts w:ascii="Times New Roman" w:hAnsi="Times New Roman" w:cs="Times New Roman"/>
          <w:szCs w:val="22"/>
        </w:rPr>
        <w:t>.</w:t>
      </w:r>
    </w:p>
    <w:p w:rsidR="004D6429" w:rsidRPr="001F4B9B" w:rsidRDefault="004D6429" w:rsidP="00C728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4B9B">
        <w:rPr>
          <w:rFonts w:ascii="Times New Roman" w:hAnsi="Times New Roman" w:cs="Times New Roman"/>
          <w:sz w:val="22"/>
          <w:szCs w:val="22"/>
        </w:rPr>
        <w:t xml:space="preserve">    </w:t>
      </w:r>
      <w:r w:rsidR="00C7284F" w:rsidRPr="001F4B9B">
        <w:rPr>
          <w:rFonts w:ascii="Times New Roman" w:hAnsi="Times New Roman" w:cs="Times New Roman"/>
          <w:sz w:val="22"/>
          <w:szCs w:val="22"/>
        </w:rPr>
        <w:t xml:space="preserve">     </w:t>
      </w:r>
      <w:r w:rsidR="001F4B9B">
        <w:rPr>
          <w:rFonts w:ascii="Times New Roman" w:hAnsi="Times New Roman" w:cs="Times New Roman"/>
          <w:sz w:val="22"/>
          <w:szCs w:val="22"/>
        </w:rPr>
        <w:t>19</w:t>
      </w:r>
      <w:r w:rsidRPr="001F4B9B">
        <w:rPr>
          <w:rFonts w:ascii="Times New Roman" w:hAnsi="Times New Roman" w:cs="Times New Roman"/>
          <w:sz w:val="22"/>
          <w:szCs w:val="22"/>
        </w:rPr>
        <w:t>.</w:t>
      </w:r>
      <w:r w:rsidR="0011262C" w:rsidRPr="001F4B9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F4B9B">
        <w:rPr>
          <w:rFonts w:ascii="Times New Roman" w:hAnsi="Times New Roman" w:cs="Times New Roman"/>
          <w:sz w:val="22"/>
          <w:szCs w:val="22"/>
        </w:rPr>
        <w:t xml:space="preserve">Количество поданной холодной воды и принятых </w:t>
      </w:r>
      <w:r w:rsidR="00C7284F" w:rsidRPr="001F4B9B">
        <w:rPr>
          <w:rFonts w:ascii="Times New Roman" w:hAnsi="Times New Roman" w:cs="Times New Roman"/>
          <w:sz w:val="22"/>
          <w:szCs w:val="22"/>
        </w:rPr>
        <w:t xml:space="preserve">Ресурсоснабжающей </w:t>
      </w:r>
      <w:r w:rsidRPr="001F4B9B">
        <w:rPr>
          <w:rFonts w:ascii="Times New Roman" w:hAnsi="Times New Roman" w:cs="Times New Roman"/>
          <w:sz w:val="22"/>
          <w:szCs w:val="22"/>
        </w:rPr>
        <w:t xml:space="preserve">организацией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15" w:history="1">
        <w:r w:rsidRPr="001F4B9B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1F4B9B">
        <w:rPr>
          <w:rFonts w:ascii="Times New Roman" w:hAnsi="Times New Roman" w:cs="Times New Roman"/>
          <w:sz w:val="22"/>
          <w:szCs w:val="22"/>
        </w:rPr>
        <w:t xml:space="preserve"> 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4D6429" w:rsidRPr="00E0221D" w:rsidRDefault="004D6429" w:rsidP="00B97A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  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    </w:t>
      </w:r>
      <w:r w:rsidRPr="00E0221D">
        <w:rPr>
          <w:rFonts w:ascii="Times New Roman" w:hAnsi="Times New Roman" w:cs="Times New Roman"/>
          <w:sz w:val="22"/>
          <w:szCs w:val="22"/>
        </w:rPr>
        <w:t xml:space="preserve"> 2</w:t>
      </w:r>
      <w:r w:rsidR="001F4B9B">
        <w:rPr>
          <w:rFonts w:ascii="Times New Roman" w:hAnsi="Times New Roman" w:cs="Times New Roman"/>
          <w:sz w:val="22"/>
          <w:szCs w:val="22"/>
        </w:rPr>
        <w:t>0</w:t>
      </w:r>
      <w:r w:rsidRPr="00E0221D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E0221D">
        <w:rPr>
          <w:rFonts w:ascii="Times New Roman" w:hAnsi="Times New Roman" w:cs="Times New Roman"/>
          <w:sz w:val="22"/>
          <w:szCs w:val="22"/>
        </w:rPr>
        <w:t xml:space="preserve">В  случае  отсутствия  у  </w:t>
      </w:r>
      <w:r w:rsidR="00AA0CE9">
        <w:rPr>
          <w:rFonts w:ascii="Times New Roman" w:hAnsi="Times New Roman" w:cs="Times New Roman"/>
          <w:sz w:val="22"/>
          <w:szCs w:val="22"/>
        </w:rPr>
        <w:t>Исполнител</w:t>
      </w:r>
      <w:r w:rsidR="001F4B9B">
        <w:rPr>
          <w:rFonts w:ascii="Times New Roman" w:hAnsi="Times New Roman" w:cs="Times New Roman"/>
          <w:sz w:val="22"/>
          <w:szCs w:val="22"/>
        </w:rPr>
        <w:t>я</w:t>
      </w:r>
      <w:r w:rsidRPr="00E0221D">
        <w:rPr>
          <w:rFonts w:ascii="Times New Roman" w:hAnsi="Times New Roman" w:cs="Times New Roman"/>
          <w:sz w:val="22"/>
          <w:szCs w:val="22"/>
        </w:rPr>
        <w:t xml:space="preserve">  приборов учета холодной воды и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 xml:space="preserve">сточных вод </w:t>
      </w:r>
      <w:r w:rsidR="00AA0CE9">
        <w:rPr>
          <w:rFonts w:ascii="Times New Roman" w:hAnsi="Times New Roman" w:cs="Times New Roman"/>
          <w:sz w:val="22"/>
          <w:szCs w:val="22"/>
        </w:rPr>
        <w:t>Исполнитель</w:t>
      </w:r>
      <w:r w:rsidRPr="00E0221D">
        <w:rPr>
          <w:rFonts w:ascii="Times New Roman" w:hAnsi="Times New Roman" w:cs="Times New Roman"/>
          <w:sz w:val="22"/>
          <w:szCs w:val="22"/>
        </w:rPr>
        <w:t xml:space="preserve"> обязан 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в течение 60 календарных дней с момента подписания настоящего договора</w:t>
      </w:r>
      <w:r w:rsidRPr="00E0221D">
        <w:rPr>
          <w:rFonts w:ascii="Times New Roman" w:hAnsi="Times New Roman" w:cs="Times New Roman"/>
          <w:sz w:val="22"/>
          <w:szCs w:val="22"/>
        </w:rPr>
        <w:t xml:space="preserve"> установить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и   ввести  в  эк</w:t>
      </w:r>
      <w:r w:rsidRPr="00E0221D">
        <w:rPr>
          <w:rFonts w:ascii="Times New Roman" w:hAnsi="Times New Roman" w:cs="Times New Roman"/>
          <w:sz w:val="22"/>
          <w:szCs w:val="22"/>
        </w:rPr>
        <w:t>сплуатацию  приборы  учета  холодной  воды  и  сточных  вод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 xml:space="preserve">(распространяется  только  на  категории  </w:t>
      </w:r>
      <w:r w:rsidR="00AA0CE9">
        <w:rPr>
          <w:rFonts w:ascii="Times New Roman" w:hAnsi="Times New Roman" w:cs="Times New Roman"/>
          <w:sz w:val="22"/>
          <w:szCs w:val="22"/>
        </w:rPr>
        <w:t>Исполнител</w:t>
      </w:r>
      <w:r w:rsidR="001F4B9B">
        <w:rPr>
          <w:rFonts w:ascii="Times New Roman" w:hAnsi="Times New Roman" w:cs="Times New Roman"/>
          <w:sz w:val="22"/>
          <w:szCs w:val="22"/>
        </w:rPr>
        <w:t>я</w:t>
      </w:r>
      <w:r w:rsidRPr="00E0221D">
        <w:rPr>
          <w:rFonts w:ascii="Times New Roman" w:hAnsi="Times New Roman" w:cs="Times New Roman"/>
          <w:sz w:val="22"/>
          <w:szCs w:val="22"/>
        </w:rPr>
        <w:t>,  для которых установка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 xml:space="preserve">приборов учета сточных вод является обязательной в соответствии с </w:t>
      </w:r>
      <w:hyperlink r:id="rId16" w:history="1">
        <w:r w:rsidRPr="00E0221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>холодного водоснабжения и водоотведения).</w:t>
      </w:r>
      <w:proofErr w:type="gramEnd"/>
    </w:p>
    <w:p w:rsidR="00EF632A" w:rsidRPr="00E0221D" w:rsidRDefault="004D6429" w:rsidP="00EF63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   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   </w:t>
      </w:r>
      <w:r w:rsidRPr="00E0221D">
        <w:rPr>
          <w:rFonts w:ascii="Times New Roman" w:hAnsi="Times New Roman" w:cs="Times New Roman"/>
          <w:sz w:val="22"/>
          <w:szCs w:val="22"/>
        </w:rPr>
        <w:t xml:space="preserve">22.  </w:t>
      </w:r>
      <w:proofErr w:type="gramStart"/>
      <w:r w:rsidRPr="00E0221D">
        <w:rPr>
          <w:rFonts w:ascii="Times New Roman" w:hAnsi="Times New Roman" w:cs="Times New Roman"/>
          <w:sz w:val="22"/>
          <w:szCs w:val="22"/>
        </w:rPr>
        <w:t>Сторона,  осуществляющая  коммерческий  учет поданной (полученной)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 xml:space="preserve">холодной воды и отведенных сточных вод, </w:t>
      </w:r>
      <w:r w:rsidR="003D040E" w:rsidRPr="00E0221D">
        <w:rPr>
          <w:rFonts w:ascii="Times New Roman" w:hAnsi="Times New Roman" w:cs="Times New Roman"/>
          <w:sz w:val="22"/>
          <w:szCs w:val="22"/>
        </w:rPr>
        <w:t xml:space="preserve">фиксирует </w:t>
      </w:r>
      <w:r w:rsidRPr="00E0221D">
        <w:rPr>
          <w:rFonts w:ascii="Times New Roman" w:hAnsi="Times New Roman" w:cs="Times New Roman"/>
          <w:sz w:val="22"/>
          <w:szCs w:val="22"/>
        </w:rPr>
        <w:t xml:space="preserve">показания </w:t>
      </w:r>
      <w:r w:rsidR="00090F8C">
        <w:rPr>
          <w:rFonts w:ascii="Times New Roman" w:hAnsi="Times New Roman" w:cs="Times New Roman"/>
          <w:sz w:val="22"/>
          <w:szCs w:val="22"/>
        </w:rPr>
        <w:t xml:space="preserve">общедомовых </w:t>
      </w:r>
      <w:r w:rsidRPr="00E0221D">
        <w:rPr>
          <w:rFonts w:ascii="Times New Roman" w:hAnsi="Times New Roman" w:cs="Times New Roman"/>
          <w:sz w:val="22"/>
          <w:szCs w:val="22"/>
        </w:rPr>
        <w:t xml:space="preserve">приборов учета </w:t>
      </w:r>
      <w:r w:rsidR="003D040E" w:rsidRPr="00E0221D">
        <w:rPr>
          <w:rFonts w:ascii="Times New Roman" w:hAnsi="Times New Roman" w:cs="Times New Roman"/>
          <w:sz w:val="22"/>
          <w:szCs w:val="22"/>
        </w:rPr>
        <w:t xml:space="preserve">в период с 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="003D040E" w:rsidRPr="00E0221D">
        <w:rPr>
          <w:rFonts w:ascii="Times New Roman" w:hAnsi="Times New Roman" w:cs="Times New Roman"/>
          <w:sz w:val="22"/>
          <w:szCs w:val="22"/>
        </w:rPr>
        <w:t>20 по  25 число расчетного периода</w:t>
      </w:r>
      <w:r w:rsidRPr="00E0221D">
        <w:rPr>
          <w:rFonts w:ascii="Times New Roman" w:hAnsi="Times New Roman" w:cs="Times New Roman"/>
          <w:sz w:val="22"/>
          <w:szCs w:val="22"/>
        </w:rPr>
        <w:t xml:space="preserve">, либо осуществляет в случаях, предусмотренных  </w:t>
      </w:r>
      <w:hyperlink r:id="rId17" w:history="1">
        <w:r w:rsidRPr="00E0221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 w:val="22"/>
          <w:szCs w:val="22"/>
        </w:rPr>
        <w:t xml:space="preserve">  организации</w:t>
      </w:r>
      <w:r w:rsidR="003D040E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>коммерческого  учета воды, сточных вод, расчет объема поданной (полученной)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>холодной  воды  и отведенных сточных вод расчетным способом, а также вносит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>показания приборов учета в журнал учета расхода</w:t>
      </w:r>
      <w:proofErr w:type="gramEnd"/>
      <w:r w:rsidRPr="00E0221D">
        <w:rPr>
          <w:rFonts w:ascii="Times New Roman" w:hAnsi="Times New Roman" w:cs="Times New Roman"/>
          <w:sz w:val="22"/>
          <w:szCs w:val="22"/>
        </w:rPr>
        <w:t xml:space="preserve"> воды и принятых сточных вод</w:t>
      </w:r>
      <w:r w:rsidR="00B97A04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Pr="00E0221D">
        <w:rPr>
          <w:rFonts w:ascii="Times New Roman" w:hAnsi="Times New Roman" w:cs="Times New Roman"/>
          <w:sz w:val="22"/>
          <w:szCs w:val="22"/>
        </w:rPr>
        <w:t xml:space="preserve">и передает эти сведения в </w:t>
      </w:r>
      <w:r w:rsidR="001F4B9B">
        <w:rPr>
          <w:rFonts w:ascii="Times New Roman" w:hAnsi="Times New Roman" w:cs="Times New Roman"/>
          <w:sz w:val="22"/>
          <w:szCs w:val="22"/>
        </w:rPr>
        <w:t xml:space="preserve">Ресурсоснабжающую </w:t>
      </w:r>
      <w:r w:rsidRPr="00E0221D">
        <w:rPr>
          <w:rFonts w:ascii="Times New Roman" w:hAnsi="Times New Roman" w:cs="Times New Roman"/>
          <w:sz w:val="22"/>
          <w:szCs w:val="22"/>
        </w:rPr>
        <w:t xml:space="preserve">организацию не позднее </w:t>
      </w:r>
      <w:r w:rsidR="003D040E" w:rsidRPr="00E0221D">
        <w:rPr>
          <w:rFonts w:ascii="Times New Roman" w:hAnsi="Times New Roman" w:cs="Times New Roman"/>
          <w:sz w:val="22"/>
          <w:szCs w:val="22"/>
        </w:rPr>
        <w:t>26 числа расчетного месяца, подписанные уполномоченным лицом</w:t>
      </w:r>
      <w:r w:rsidRPr="00E0221D">
        <w:rPr>
          <w:rFonts w:ascii="Times New Roman" w:hAnsi="Times New Roman" w:cs="Times New Roman"/>
          <w:sz w:val="22"/>
          <w:szCs w:val="22"/>
        </w:rPr>
        <w:t>.</w:t>
      </w:r>
      <w:r w:rsidR="003D040E" w:rsidRPr="00E0221D">
        <w:rPr>
          <w:rFonts w:ascii="Times New Roman" w:hAnsi="Times New Roman" w:cs="Times New Roman"/>
          <w:sz w:val="22"/>
          <w:szCs w:val="22"/>
        </w:rPr>
        <w:t xml:space="preserve"> О</w:t>
      </w:r>
      <w:r w:rsidR="00EF632A" w:rsidRPr="00E0221D">
        <w:rPr>
          <w:rFonts w:ascii="Times New Roman" w:hAnsi="Times New Roman" w:cs="Times New Roman"/>
          <w:sz w:val="22"/>
          <w:szCs w:val="22"/>
        </w:rPr>
        <w:t>тчет о</w:t>
      </w:r>
      <w:r w:rsidR="003D040E" w:rsidRPr="00E0221D">
        <w:rPr>
          <w:rFonts w:ascii="Times New Roman" w:hAnsi="Times New Roman" w:cs="Times New Roman"/>
          <w:sz w:val="22"/>
          <w:szCs w:val="22"/>
        </w:rPr>
        <w:t>б объемах холодной воды (принятых сточных вод)</w:t>
      </w:r>
      <w:r w:rsidR="00EF632A" w:rsidRPr="00E0221D">
        <w:rPr>
          <w:rFonts w:ascii="Times New Roman" w:hAnsi="Times New Roman" w:cs="Times New Roman"/>
          <w:sz w:val="22"/>
          <w:szCs w:val="22"/>
        </w:rPr>
        <w:t xml:space="preserve">, подписанный уполномоченным лицом </w:t>
      </w:r>
      <w:r w:rsidR="00AA0CE9">
        <w:rPr>
          <w:rFonts w:ascii="Times New Roman" w:hAnsi="Times New Roman" w:cs="Times New Roman"/>
          <w:sz w:val="22"/>
          <w:szCs w:val="22"/>
        </w:rPr>
        <w:t>Исполнителя</w:t>
      </w:r>
      <w:r w:rsidR="00EF632A" w:rsidRPr="00E0221D">
        <w:rPr>
          <w:rFonts w:ascii="Times New Roman" w:hAnsi="Times New Roman" w:cs="Times New Roman"/>
          <w:sz w:val="22"/>
          <w:szCs w:val="22"/>
        </w:rPr>
        <w:t>, должен содержать данные</w:t>
      </w:r>
      <w:r w:rsidR="00EC0921">
        <w:rPr>
          <w:rFonts w:ascii="Times New Roman" w:hAnsi="Times New Roman" w:cs="Times New Roman"/>
          <w:sz w:val="22"/>
          <w:szCs w:val="22"/>
        </w:rPr>
        <w:t>,</w:t>
      </w:r>
      <w:r w:rsidR="00EF632A" w:rsidRPr="00E0221D">
        <w:rPr>
          <w:rFonts w:ascii="Times New Roman" w:hAnsi="Times New Roman" w:cs="Times New Roman"/>
          <w:sz w:val="22"/>
          <w:szCs w:val="22"/>
        </w:rPr>
        <w:t xml:space="preserve"> зафиксированные прибором учета</w:t>
      </w:r>
      <w:r w:rsidR="00EC0921">
        <w:rPr>
          <w:rFonts w:ascii="Times New Roman" w:hAnsi="Times New Roman" w:cs="Times New Roman"/>
          <w:sz w:val="22"/>
          <w:szCs w:val="22"/>
        </w:rPr>
        <w:t xml:space="preserve"> (с указанием номера прибора)</w:t>
      </w:r>
      <w:r w:rsidR="00EF632A" w:rsidRPr="00E0221D">
        <w:rPr>
          <w:rFonts w:ascii="Times New Roman" w:hAnsi="Times New Roman" w:cs="Times New Roman"/>
          <w:sz w:val="22"/>
          <w:szCs w:val="22"/>
        </w:rPr>
        <w:t xml:space="preserve">, а также информацию о наименовании </w:t>
      </w:r>
      <w:r w:rsidR="00AA0CE9">
        <w:rPr>
          <w:rFonts w:ascii="Times New Roman" w:hAnsi="Times New Roman" w:cs="Times New Roman"/>
          <w:sz w:val="22"/>
          <w:szCs w:val="22"/>
        </w:rPr>
        <w:t>Исполнителя</w:t>
      </w:r>
      <w:r w:rsidR="00EF632A" w:rsidRPr="00E0221D">
        <w:rPr>
          <w:rFonts w:ascii="Times New Roman" w:hAnsi="Times New Roman" w:cs="Times New Roman"/>
          <w:sz w:val="22"/>
          <w:szCs w:val="22"/>
        </w:rPr>
        <w:t xml:space="preserve">, номере договора на </w:t>
      </w:r>
      <w:r w:rsidR="003D040E" w:rsidRPr="00E0221D">
        <w:rPr>
          <w:rFonts w:ascii="Times New Roman" w:hAnsi="Times New Roman" w:cs="Times New Roman"/>
          <w:sz w:val="22"/>
          <w:szCs w:val="22"/>
        </w:rPr>
        <w:t>водоснабжение, водоотведение</w:t>
      </w:r>
      <w:r w:rsidR="00EF632A" w:rsidRPr="00E0221D">
        <w:rPr>
          <w:rFonts w:ascii="Times New Roman" w:hAnsi="Times New Roman" w:cs="Times New Roman"/>
          <w:sz w:val="22"/>
          <w:szCs w:val="22"/>
        </w:rPr>
        <w:t>, адрес</w:t>
      </w:r>
      <w:r w:rsidR="003D040E" w:rsidRPr="00E0221D">
        <w:rPr>
          <w:rFonts w:ascii="Times New Roman" w:hAnsi="Times New Roman" w:cs="Times New Roman"/>
          <w:sz w:val="22"/>
          <w:szCs w:val="22"/>
        </w:rPr>
        <w:t>ах</w:t>
      </w:r>
      <w:r w:rsidR="00EF632A" w:rsidRPr="00E0221D">
        <w:rPr>
          <w:rFonts w:ascii="Times New Roman" w:hAnsi="Times New Roman" w:cs="Times New Roman"/>
          <w:sz w:val="22"/>
          <w:szCs w:val="22"/>
        </w:rPr>
        <w:t xml:space="preserve"> объекта.</w:t>
      </w:r>
      <w:r w:rsidR="003D040E" w:rsidRPr="00E022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76D1" w:rsidRPr="00E0221D" w:rsidRDefault="009676D1" w:rsidP="009676D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>Учет потребленной воды, израсходованной на промывку сетей тепловодоснабжения, осуществляется: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- по показаниям стационарно установленных средств измерений воды; 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>- по показаниям переносных средств измерений воды.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>В случае отсутствия стационарных или переносных средств измерений, объемы потребленной воды для промывки определяются по формулам: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- систем отопления: V=y х </w:t>
      </w:r>
      <w:proofErr w:type="spellStart"/>
      <w:proofErr w:type="gramStart"/>
      <w:r w:rsidRPr="00E0221D">
        <w:rPr>
          <w:rFonts w:ascii="Times New Roman" w:hAnsi="Times New Roman" w:cs="Times New Roman"/>
          <w:sz w:val="22"/>
          <w:szCs w:val="22"/>
        </w:rPr>
        <w:t>V</w:t>
      </w:r>
      <w:proofErr w:type="gramEnd"/>
      <w:r w:rsidRPr="00E0221D">
        <w:rPr>
          <w:rFonts w:ascii="Times New Roman" w:hAnsi="Times New Roman" w:cs="Times New Roman"/>
          <w:sz w:val="22"/>
          <w:szCs w:val="22"/>
        </w:rPr>
        <w:t>уд</w:t>
      </w:r>
      <w:proofErr w:type="spellEnd"/>
      <w:r w:rsidRPr="00E0221D">
        <w:rPr>
          <w:rFonts w:ascii="Times New Roman" w:hAnsi="Times New Roman" w:cs="Times New Roman"/>
          <w:sz w:val="22"/>
          <w:szCs w:val="22"/>
        </w:rPr>
        <w:t xml:space="preserve">. х Q от, м3, где: y – кратность наполнения (от 3 до 5 раз), 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0221D">
        <w:rPr>
          <w:rFonts w:ascii="Times New Roman" w:hAnsi="Times New Roman" w:cs="Times New Roman"/>
          <w:sz w:val="22"/>
          <w:szCs w:val="22"/>
        </w:rPr>
        <w:t>Vуд</w:t>
      </w:r>
      <w:proofErr w:type="spellEnd"/>
      <w:r w:rsidRPr="00E0221D">
        <w:rPr>
          <w:rFonts w:ascii="Times New Roman" w:hAnsi="Times New Roman" w:cs="Times New Roman"/>
          <w:sz w:val="22"/>
          <w:szCs w:val="22"/>
        </w:rPr>
        <w:t xml:space="preserve"> - удельный объем воды=30 м3/Гкал/час, </w:t>
      </w:r>
      <w:proofErr w:type="spellStart"/>
      <w:proofErr w:type="gramStart"/>
      <w:r w:rsidRPr="00E0221D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E0221D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Pr="00E0221D">
        <w:rPr>
          <w:rFonts w:ascii="Times New Roman" w:hAnsi="Times New Roman" w:cs="Times New Roman"/>
          <w:sz w:val="22"/>
          <w:szCs w:val="22"/>
        </w:rPr>
        <w:t xml:space="preserve"> – расчетная  тепловая нагрузка системы отопления; 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- систем водоснабжения: Q = 2,65*F * t * √Н (м³), где F – площадь сечения трубы (м²);</w:t>
      </w:r>
    </w:p>
    <w:p w:rsidR="009676D1" w:rsidRPr="00E0221D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>t – время (сек.), Н - напор воды перед задвижкой на промывочном стояке, метры водного столба.</w:t>
      </w:r>
    </w:p>
    <w:p w:rsidR="009676D1" w:rsidRDefault="009676D1" w:rsidP="009676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ab/>
        <w:t>Объем воды, использованной на промывку, указывается в акте, подписанн</w:t>
      </w:r>
      <w:r w:rsidR="00EC0802" w:rsidRPr="00E0221D">
        <w:rPr>
          <w:rFonts w:ascii="Times New Roman" w:hAnsi="Times New Roman" w:cs="Times New Roman"/>
          <w:sz w:val="22"/>
          <w:szCs w:val="22"/>
        </w:rPr>
        <w:t>о</w:t>
      </w:r>
      <w:r w:rsidRPr="00E0221D">
        <w:rPr>
          <w:rFonts w:ascii="Times New Roman" w:hAnsi="Times New Roman" w:cs="Times New Roman"/>
          <w:sz w:val="22"/>
          <w:szCs w:val="22"/>
        </w:rPr>
        <w:t xml:space="preserve">м </w:t>
      </w:r>
      <w:r w:rsidR="00AA0CE9">
        <w:rPr>
          <w:rFonts w:ascii="Times New Roman" w:hAnsi="Times New Roman" w:cs="Times New Roman"/>
          <w:sz w:val="22"/>
          <w:szCs w:val="22"/>
        </w:rPr>
        <w:t xml:space="preserve"> Ресурсоснабжающей организацией и Исполнителем </w:t>
      </w:r>
      <w:r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="00B255B7">
        <w:rPr>
          <w:rFonts w:ascii="Times New Roman" w:hAnsi="Times New Roman" w:cs="Times New Roman"/>
          <w:sz w:val="22"/>
          <w:szCs w:val="22"/>
        </w:rPr>
        <w:t>(</w:t>
      </w:r>
      <w:r w:rsidR="00EC0802" w:rsidRPr="00E0221D">
        <w:rPr>
          <w:rFonts w:ascii="Times New Roman" w:hAnsi="Times New Roman" w:cs="Times New Roman"/>
          <w:sz w:val="22"/>
          <w:szCs w:val="22"/>
        </w:rPr>
        <w:t xml:space="preserve">или уполномоченной </w:t>
      </w:r>
      <w:r w:rsidRPr="00E0221D">
        <w:rPr>
          <w:rFonts w:ascii="Times New Roman" w:hAnsi="Times New Roman" w:cs="Times New Roman"/>
          <w:sz w:val="22"/>
          <w:szCs w:val="22"/>
        </w:rPr>
        <w:t>эксплуатирующей организацией</w:t>
      </w:r>
      <w:r w:rsidR="00EC0802" w:rsidRPr="00E0221D">
        <w:rPr>
          <w:rFonts w:ascii="Times New Roman" w:hAnsi="Times New Roman" w:cs="Times New Roman"/>
          <w:sz w:val="22"/>
          <w:szCs w:val="22"/>
        </w:rPr>
        <w:t>)</w:t>
      </w:r>
      <w:r w:rsidRPr="00E0221D">
        <w:rPr>
          <w:rFonts w:ascii="Times New Roman" w:hAnsi="Times New Roman" w:cs="Times New Roman"/>
          <w:sz w:val="22"/>
          <w:szCs w:val="22"/>
        </w:rPr>
        <w:t>.</w:t>
      </w:r>
    </w:p>
    <w:p w:rsidR="00A407C6" w:rsidRPr="00A407C6" w:rsidRDefault="001F4B9B" w:rsidP="001F4B9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23. </w:t>
      </w:r>
      <w:r w:rsidRPr="001F4B9B">
        <w:rPr>
          <w:rFonts w:ascii="Times New Roman" w:hAnsi="Times New Roman" w:cs="Times New Roman"/>
          <w:sz w:val="22"/>
          <w:szCs w:val="22"/>
        </w:rPr>
        <w:t>Порядок определе</w:t>
      </w:r>
      <w:r>
        <w:rPr>
          <w:rFonts w:ascii="Times New Roman" w:hAnsi="Times New Roman" w:cs="Times New Roman"/>
          <w:sz w:val="22"/>
          <w:szCs w:val="22"/>
        </w:rPr>
        <w:t>ния объема коммунального ресурса (в части холодного водоснабжения)</w:t>
      </w:r>
      <w:r w:rsidRPr="001F4B9B">
        <w:rPr>
          <w:rFonts w:ascii="Times New Roman" w:hAnsi="Times New Roman" w:cs="Times New Roman"/>
          <w:sz w:val="22"/>
          <w:szCs w:val="22"/>
        </w:rPr>
        <w:t>, поставляемого по договору в целях содержания общего имущества многоквартирного дома,</w:t>
      </w:r>
      <w:r>
        <w:rPr>
          <w:rFonts w:ascii="Times New Roman" w:hAnsi="Times New Roman" w:cs="Times New Roman"/>
          <w:sz w:val="22"/>
          <w:szCs w:val="22"/>
        </w:rPr>
        <w:t xml:space="preserve"> за расчетный период,  </w:t>
      </w:r>
      <w:r w:rsidRPr="001F4B9B">
        <w:rPr>
          <w:rFonts w:ascii="Times New Roman" w:hAnsi="Times New Roman" w:cs="Times New Roman"/>
          <w:sz w:val="22"/>
          <w:szCs w:val="22"/>
        </w:rPr>
        <w:t xml:space="preserve"> устанавливается по следующей формуле:</w:t>
      </w:r>
    </w:p>
    <w:p w:rsidR="00A407C6" w:rsidRP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proofErr w:type="gram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</w:t>
      </w:r>
      <w:proofErr w:type="gram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д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= </w:t>
      </w:r>
      <w:proofErr w:type="spell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Vодпу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- </w:t>
      </w:r>
      <w:proofErr w:type="spell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Vпотр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,</w:t>
      </w:r>
    </w:p>
    <w:p w:rsidR="00A407C6" w:rsidRP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07C6" w:rsidRP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407C6">
        <w:rPr>
          <w:rFonts w:ascii="Times New Roman" w:hAnsi="Times New Roman" w:cs="Times New Roman"/>
          <w:sz w:val="22"/>
          <w:szCs w:val="22"/>
          <w:highlight w:val="yellow"/>
        </w:rPr>
        <w:t>где:</w:t>
      </w:r>
    </w:p>
    <w:p w:rsidR="00A407C6" w:rsidRP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proofErr w:type="gram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</w:t>
      </w:r>
      <w:proofErr w:type="gram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одпу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- объем коммунального ресурса, определенный по показаниям коллективного (общедомового) прибора учета за расчетный период (расчетный месяц);</w:t>
      </w:r>
    </w:p>
    <w:p w:rsidR="00A407C6" w:rsidRP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proofErr w:type="spellStart"/>
      <w:proofErr w:type="gram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</w:t>
      </w:r>
      <w:proofErr w:type="gram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потр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</w:t>
      </w:r>
    </w:p>
    <w:p w:rsidR="00A407C6" w:rsidRDefault="00A407C6" w:rsidP="00A40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В случае если величина </w:t>
      </w:r>
      <w:proofErr w:type="spellStart"/>
      <w:proofErr w:type="gram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</w:t>
      </w:r>
      <w:proofErr w:type="gram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потр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превышает или равна величине </w:t>
      </w:r>
      <w:proofErr w:type="spellStart"/>
      <w:r w:rsidRPr="00A407C6">
        <w:rPr>
          <w:rFonts w:ascii="Times New Roman" w:hAnsi="Times New Roman" w:cs="Times New Roman"/>
          <w:sz w:val="22"/>
          <w:szCs w:val="22"/>
          <w:highlight w:val="yellow"/>
        </w:rPr>
        <w:t>Vодпу</w:t>
      </w:r>
      <w:proofErr w:type="spellEnd"/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, то объем коммунального ресурса, подлежащий оплате </w:t>
      </w:r>
      <w:r w:rsidR="001F4B9B">
        <w:rPr>
          <w:rFonts w:ascii="Times New Roman" w:hAnsi="Times New Roman" w:cs="Times New Roman"/>
          <w:sz w:val="22"/>
          <w:szCs w:val="22"/>
          <w:highlight w:val="yellow"/>
        </w:rPr>
        <w:t>Исполнителем</w:t>
      </w:r>
      <w:r w:rsidRPr="00A407C6">
        <w:rPr>
          <w:rFonts w:ascii="Times New Roman" w:hAnsi="Times New Roman" w:cs="Times New Roman"/>
          <w:sz w:val="22"/>
          <w:szCs w:val="22"/>
          <w:highlight w:val="yellow"/>
        </w:rPr>
        <w:t xml:space="preserve">  по настоящему договору в отношении многоквартирного дома за расчетный период (расчетный месяц), принимается равным 0».</w:t>
      </w:r>
    </w:p>
    <w:p w:rsidR="00762100" w:rsidRPr="00762100" w:rsidRDefault="001F4B9B" w:rsidP="001F4B9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24.</w:t>
      </w:r>
      <w:r w:rsidR="00762100" w:rsidRPr="00762100">
        <w:rPr>
          <w:rFonts w:ascii="Times New Roman" w:hAnsi="Times New Roman" w:cs="Times New Roman"/>
          <w:sz w:val="22"/>
          <w:szCs w:val="22"/>
        </w:rPr>
        <w:t xml:space="preserve"> Порядок определения объема коммунального ресурса</w:t>
      </w:r>
      <w:r>
        <w:rPr>
          <w:rFonts w:ascii="Times New Roman" w:hAnsi="Times New Roman" w:cs="Times New Roman"/>
          <w:sz w:val="22"/>
          <w:szCs w:val="22"/>
        </w:rPr>
        <w:t xml:space="preserve"> (по водоотведению)</w:t>
      </w:r>
      <w:r w:rsidR="00762100" w:rsidRPr="00762100">
        <w:rPr>
          <w:rFonts w:ascii="Times New Roman" w:hAnsi="Times New Roman" w:cs="Times New Roman"/>
          <w:sz w:val="22"/>
          <w:szCs w:val="22"/>
        </w:rPr>
        <w:t>, поставляемого по договору в целях содержания общего имущества многоквартирного дома,</w:t>
      </w:r>
      <w:r>
        <w:rPr>
          <w:rFonts w:ascii="Times New Roman" w:hAnsi="Times New Roman" w:cs="Times New Roman"/>
          <w:sz w:val="22"/>
          <w:szCs w:val="22"/>
        </w:rPr>
        <w:t xml:space="preserve"> за расчетный период, </w:t>
      </w:r>
      <w:r w:rsidR="00762100" w:rsidRPr="00762100">
        <w:rPr>
          <w:rFonts w:ascii="Times New Roman" w:hAnsi="Times New Roman" w:cs="Times New Roman"/>
          <w:sz w:val="22"/>
          <w:szCs w:val="22"/>
        </w:rPr>
        <w:t xml:space="preserve"> устанавливается по следующей формуле:</w:t>
      </w:r>
    </w:p>
    <w:p w:rsidR="00762100" w:rsidRPr="00762100" w:rsidRDefault="00762100" w:rsidP="00762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2100">
        <w:rPr>
          <w:rFonts w:ascii="Times New Roman" w:hAnsi="Times New Roman" w:cs="Times New Roman"/>
          <w:sz w:val="22"/>
          <w:szCs w:val="22"/>
        </w:rPr>
        <w:t>Vкрсои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в/о=(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Vодпу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хвс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+V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одпу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гвс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>) –(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Vпотр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хвс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+V потреб</w:t>
      </w:r>
      <w:proofErr w:type="gramStart"/>
      <w:r w:rsidRPr="0076210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76210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>вс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>), где:</w:t>
      </w:r>
    </w:p>
    <w:p w:rsidR="00762100" w:rsidRPr="00762100" w:rsidRDefault="00762100" w:rsidP="00762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62100">
        <w:rPr>
          <w:rFonts w:ascii="Times New Roman" w:hAnsi="Times New Roman" w:cs="Times New Roman"/>
          <w:sz w:val="22"/>
          <w:szCs w:val="22"/>
        </w:rPr>
        <w:t>Vодпу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хв</w:t>
      </w:r>
      <w:proofErr w:type="gramStart"/>
      <w:r w:rsidRPr="00762100">
        <w:rPr>
          <w:rFonts w:ascii="Times New Roman" w:hAnsi="Times New Roman" w:cs="Times New Roman"/>
          <w:sz w:val="22"/>
          <w:szCs w:val="22"/>
        </w:rPr>
        <w:t>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 xml:space="preserve"> объем коммунальных ресурсов, определенный по показаниям общедомовых приборов учета;</w:t>
      </w:r>
    </w:p>
    <w:p w:rsidR="00762100" w:rsidRPr="00762100" w:rsidRDefault="00762100" w:rsidP="00762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62100">
        <w:rPr>
          <w:rFonts w:ascii="Times New Roman" w:hAnsi="Times New Roman" w:cs="Times New Roman"/>
          <w:sz w:val="22"/>
          <w:szCs w:val="22"/>
        </w:rPr>
        <w:t>V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>одпу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62100">
        <w:rPr>
          <w:rFonts w:ascii="Times New Roman" w:hAnsi="Times New Roman" w:cs="Times New Roman"/>
          <w:sz w:val="22"/>
          <w:szCs w:val="22"/>
        </w:rPr>
        <w:t>гвс</w:t>
      </w:r>
      <w:proofErr w:type="spellEnd"/>
      <w:r w:rsidRPr="00762100">
        <w:rPr>
          <w:rFonts w:ascii="Times New Roman" w:hAnsi="Times New Roman" w:cs="Times New Roman"/>
          <w:sz w:val="22"/>
          <w:szCs w:val="22"/>
        </w:rPr>
        <w:t xml:space="preserve"> - объем коммунальных ресурсов, подлежащий оплате потребителями в многоквартирном доме, на основании договора ресурсоснабжения, заключенного между абонентом  и  СГМУП «ГТС»;</w:t>
      </w:r>
    </w:p>
    <w:p w:rsidR="00762100" w:rsidRPr="00E0221D" w:rsidRDefault="00762100" w:rsidP="007621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2100">
        <w:rPr>
          <w:rFonts w:ascii="Times New Roman" w:hAnsi="Times New Roman" w:cs="Times New Roman"/>
          <w:sz w:val="22"/>
          <w:szCs w:val="22"/>
        </w:rPr>
        <w:t>V потреб</w:t>
      </w:r>
      <w:proofErr w:type="gramStart"/>
      <w:r w:rsidRPr="0076210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76210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762100">
        <w:rPr>
          <w:rFonts w:ascii="Times New Roman" w:hAnsi="Times New Roman" w:cs="Times New Roman"/>
          <w:sz w:val="22"/>
          <w:szCs w:val="22"/>
        </w:rPr>
        <w:t>бъем коммунальных ресурсов, подлежащий оплате потребителями в многоквартирном доме, определенный за расчетный период».</w:t>
      </w:r>
    </w:p>
    <w:p w:rsidR="004D6429" w:rsidRPr="00E0221D" w:rsidRDefault="001F4B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25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Передача </w:t>
      </w:r>
      <w:r w:rsidR="00AA0CE9">
        <w:rPr>
          <w:rFonts w:ascii="Times New Roman" w:hAnsi="Times New Roman" w:cs="Times New Roman"/>
          <w:szCs w:val="22"/>
        </w:rPr>
        <w:t xml:space="preserve">Исполнителем </w:t>
      </w:r>
      <w:r w:rsidR="004D6429" w:rsidRPr="00E0221D">
        <w:rPr>
          <w:rFonts w:ascii="Times New Roman" w:hAnsi="Times New Roman" w:cs="Times New Roman"/>
          <w:szCs w:val="22"/>
        </w:rPr>
        <w:t xml:space="preserve"> сведений о показаниях приборов учета </w:t>
      </w:r>
      <w:r w:rsidR="00AA0CE9">
        <w:rPr>
          <w:rFonts w:ascii="Times New Roman" w:hAnsi="Times New Roman" w:cs="Times New Roman"/>
          <w:szCs w:val="22"/>
        </w:rPr>
        <w:t xml:space="preserve"> 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 xml:space="preserve">организации осуществляется любым доступным способом (почтовое отправление, телеграмма, факсограмма, телефонограмма, </w:t>
      </w:r>
      <w:r w:rsidR="003D040E" w:rsidRPr="00E0221D">
        <w:rPr>
          <w:rFonts w:ascii="Times New Roman" w:hAnsi="Times New Roman" w:cs="Times New Roman"/>
          <w:szCs w:val="22"/>
        </w:rPr>
        <w:t xml:space="preserve">электронная почта, </w:t>
      </w:r>
      <w:r w:rsidR="004D6429" w:rsidRPr="00E0221D">
        <w:rPr>
          <w:rFonts w:ascii="Times New Roman" w:hAnsi="Times New Roman" w:cs="Times New Roman"/>
          <w:szCs w:val="22"/>
        </w:rPr>
        <w:t>информационно-телекоммуникационная сеть "Интернет"</w:t>
      </w:r>
      <w:r w:rsidR="003D040E" w:rsidRPr="00E0221D">
        <w:rPr>
          <w:rFonts w:ascii="Times New Roman" w:hAnsi="Times New Roman" w:cs="Times New Roman"/>
          <w:szCs w:val="22"/>
        </w:rPr>
        <w:t xml:space="preserve"> (личный кабинет</w:t>
      </w:r>
      <w:r w:rsidR="004D6429" w:rsidRPr="00E0221D">
        <w:rPr>
          <w:rFonts w:ascii="Times New Roman" w:hAnsi="Times New Roman" w:cs="Times New Roman"/>
          <w:szCs w:val="22"/>
        </w:rPr>
        <w:t>), позволяющим подтвердить получение таких сведений адресатом.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55B7" w:rsidRDefault="004D6429" w:rsidP="00B255B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" w:name="P1185"/>
      <w:bookmarkEnd w:id="4"/>
      <w:r w:rsidRPr="00E0221D">
        <w:rPr>
          <w:rFonts w:ascii="Times New Roman" w:hAnsi="Times New Roman" w:cs="Times New Roman"/>
          <w:szCs w:val="22"/>
        </w:rPr>
        <w:t xml:space="preserve">VI. Порядок обеспечения </w:t>
      </w:r>
      <w:r w:rsidR="00B255B7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доступа </w:t>
      </w:r>
      <w:r w:rsidR="00B255B7">
        <w:rPr>
          <w:rFonts w:ascii="Times New Roman" w:hAnsi="Times New Roman" w:cs="Times New Roman"/>
          <w:szCs w:val="22"/>
        </w:rPr>
        <w:t>Ресурсоснабжающей организации</w:t>
      </w:r>
    </w:p>
    <w:p w:rsidR="004D6429" w:rsidRPr="00E0221D" w:rsidRDefault="004D6429" w:rsidP="00B255B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0221D">
        <w:rPr>
          <w:rFonts w:ascii="Times New Roman" w:hAnsi="Times New Roman" w:cs="Times New Roman"/>
          <w:szCs w:val="22"/>
        </w:rPr>
        <w:t>к водопроводным</w:t>
      </w:r>
      <w:r w:rsidR="00B255B7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и канализационным сетям (контрольным канализационным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колодцам), местам отбора проб воды и сточных вод,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приборам учета холодной воды и сточных вод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1F4B9B" w:rsidP="00EC080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26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="004D6429" w:rsidRPr="00E0221D">
        <w:rPr>
          <w:rFonts w:ascii="Times New Roman" w:hAnsi="Times New Roman" w:cs="Times New Roman"/>
          <w:szCs w:val="22"/>
        </w:rPr>
        <w:t xml:space="preserve"> обязан обеспечить представителям </w:t>
      </w:r>
      <w:r w:rsidR="00B255B7">
        <w:rPr>
          <w:rFonts w:ascii="Times New Roman" w:hAnsi="Times New Roman" w:cs="Times New Roman"/>
          <w:szCs w:val="22"/>
        </w:rPr>
        <w:t xml:space="preserve">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>организации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4D6429" w:rsidRPr="00E0221D" w:rsidRDefault="004D6429" w:rsidP="00EC080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а)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Pr="00E0221D">
        <w:rPr>
          <w:rFonts w:ascii="Times New Roman" w:hAnsi="Times New Roman" w:cs="Times New Roman"/>
          <w:szCs w:val="22"/>
        </w:rPr>
        <w:t xml:space="preserve"> или по ее указанию иная организация предварительно, не позднее 15 минут до проведения обследования и (или) отбора проб, оповещают </w:t>
      </w:r>
      <w:r w:rsidR="00AA0CE9">
        <w:rPr>
          <w:rFonts w:ascii="Times New Roman" w:hAnsi="Times New Roman" w:cs="Times New Roman"/>
          <w:szCs w:val="22"/>
        </w:rPr>
        <w:t xml:space="preserve">Исполнителя </w:t>
      </w:r>
      <w:r w:rsidRPr="00E0221D">
        <w:rPr>
          <w:rFonts w:ascii="Times New Roman" w:hAnsi="Times New Roman" w:cs="Times New Roman"/>
          <w:szCs w:val="22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D6429" w:rsidRPr="00E0221D" w:rsidRDefault="004D6429" w:rsidP="00EC080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б) уполномоченные представители </w:t>
      </w:r>
      <w:r w:rsidR="001F4B9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организации или представители иной организации предъявляют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1F4B9B">
        <w:rPr>
          <w:rFonts w:ascii="Times New Roman" w:hAnsi="Times New Roman" w:cs="Times New Roman"/>
          <w:szCs w:val="22"/>
        </w:rPr>
        <w:t>ю</w:t>
      </w:r>
      <w:r w:rsidR="00AA0CE9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служебное удостоверение (доверенность на совершение соответствующих действий от имени </w:t>
      </w:r>
      <w:r w:rsidR="001F4B9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 или иной организации);</w:t>
      </w:r>
    </w:p>
    <w:p w:rsidR="004D6429" w:rsidRPr="00E0221D" w:rsidRDefault="004D642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в) доступ представителям </w:t>
      </w:r>
      <w:r w:rsidR="001F4B9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4D6429" w:rsidRPr="00E0221D" w:rsidRDefault="004D642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г)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принимает участие в проведении </w:t>
      </w:r>
      <w:r w:rsidR="001F4B9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 всех проверок, предусмотренных настоящим разделом;</w:t>
      </w:r>
    </w:p>
    <w:p w:rsidR="004D6429" w:rsidRPr="00E0221D" w:rsidRDefault="004D642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д) отказ в доступе (</w:t>
      </w:r>
      <w:proofErr w:type="spellStart"/>
      <w:r w:rsidRPr="00E0221D">
        <w:rPr>
          <w:rFonts w:ascii="Times New Roman" w:hAnsi="Times New Roman" w:cs="Times New Roman"/>
          <w:szCs w:val="22"/>
        </w:rPr>
        <w:t>недопуск</w:t>
      </w:r>
      <w:proofErr w:type="spellEnd"/>
      <w:r w:rsidRPr="00E0221D">
        <w:rPr>
          <w:rFonts w:ascii="Times New Roman" w:hAnsi="Times New Roman" w:cs="Times New Roman"/>
          <w:szCs w:val="22"/>
        </w:rPr>
        <w:t xml:space="preserve">) представителям </w:t>
      </w:r>
      <w:r w:rsidR="001F4B9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Продолжительность периода нарушения определяется в соответствии с </w:t>
      </w:r>
      <w:hyperlink r:id="rId18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вод;</w:t>
      </w:r>
    </w:p>
    <w:p w:rsidR="004D6429" w:rsidRPr="00E0221D" w:rsidRDefault="004D642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9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осуществления контроля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VII. Порядок контроля качества питьевой воды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7A728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27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Производственный контроль качества питьевой воды, подаваемой </w:t>
      </w:r>
      <w:r w:rsidR="00AA0CE9">
        <w:rPr>
          <w:rFonts w:ascii="Times New Roman" w:hAnsi="Times New Roman" w:cs="Times New Roman"/>
          <w:szCs w:val="22"/>
        </w:rPr>
        <w:t xml:space="preserve">Исполнителю </w:t>
      </w:r>
      <w:r w:rsidR="004D6429" w:rsidRPr="00E0221D">
        <w:rPr>
          <w:rFonts w:ascii="Times New Roman" w:hAnsi="Times New Roman" w:cs="Times New Roman"/>
          <w:szCs w:val="22"/>
        </w:rPr>
        <w:t xml:space="preserve">с использованием централизованных систем холодного водоснабжения, осуществляется в соответствии с </w:t>
      </w:r>
      <w:hyperlink r:id="rId20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4D6429" w:rsidRPr="00E0221D" w:rsidRDefault="007A7289" w:rsidP="000F46A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28</w:t>
      </w:r>
      <w:r w:rsidR="004D6429" w:rsidRPr="00E0221D">
        <w:rPr>
          <w:rFonts w:ascii="Times New Roman" w:hAnsi="Times New Roman" w:cs="Times New Roman"/>
          <w:szCs w:val="22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</w:t>
      </w:r>
      <w:r w:rsidR="004D6429" w:rsidRPr="00E0221D">
        <w:rPr>
          <w:rFonts w:ascii="Times New Roman" w:hAnsi="Times New Roman" w:cs="Times New Roman"/>
          <w:szCs w:val="22"/>
        </w:rPr>
        <w:lastRenderedPageBreak/>
        <w:t>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681DB2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Качество подаваемой </w:t>
      </w:r>
      <w:r w:rsidR="000F46A6" w:rsidRPr="00E0221D">
        <w:rPr>
          <w:rFonts w:ascii="Times New Roman" w:hAnsi="Times New Roman" w:cs="Times New Roman"/>
          <w:szCs w:val="22"/>
        </w:rPr>
        <w:t xml:space="preserve">холодной </w:t>
      </w:r>
      <w:r w:rsidRPr="00E0221D">
        <w:rPr>
          <w:rFonts w:ascii="Times New Roman" w:hAnsi="Times New Roman" w:cs="Times New Roman"/>
          <w:szCs w:val="22"/>
        </w:rPr>
        <w:t xml:space="preserve">воды должно соответствовать требованиям, установленным настоящим договором. Показатели качества </w:t>
      </w:r>
      <w:r w:rsidR="000F46A6" w:rsidRPr="00E0221D">
        <w:rPr>
          <w:rFonts w:ascii="Times New Roman" w:hAnsi="Times New Roman" w:cs="Times New Roman"/>
          <w:szCs w:val="22"/>
        </w:rPr>
        <w:t xml:space="preserve">холодной </w:t>
      </w:r>
      <w:r w:rsidRPr="00E0221D">
        <w:rPr>
          <w:rFonts w:ascii="Times New Roman" w:hAnsi="Times New Roman" w:cs="Times New Roman"/>
          <w:szCs w:val="22"/>
        </w:rPr>
        <w:t xml:space="preserve">воды указываются по форме согласно </w:t>
      </w:r>
      <w:hyperlink w:anchor="P1565" w:history="1">
        <w:r w:rsidRPr="00E0221D">
          <w:rPr>
            <w:rFonts w:ascii="Times New Roman" w:hAnsi="Times New Roman" w:cs="Times New Roman"/>
            <w:szCs w:val="22"/>
          </w:rPr>
          <w:t xml:space="preserve">приложению N </w:t>
        </w:r>
        <w:r w:rsidR="00B74E78" w:rsidRPr="00E0221D">
          <w:rPr>
            <w:rFonts w:ascii="Times New Roman" w:hAnsi="Times New Roman" w:cs="Times New Roman"/>
            <w:szCs w:val="22"/>
          </w:rPr>
          <w:t>5</w:t>
        </w:r>
      </w:hyperlink>
      <w:r w:rsidRPr="00E0221D">
        <w:rPr>
          <w:rFonts w:ascii="Times New Roman" w:hAnsi="Times New Roman" w:cs="Times New Roman"/>
          <w:szCs w:val="22"/>
        </w:rPr>
        <w:t>.</w:t>
      </w:r>
    </w:p>
    <w:p w:rsidR="004D6429" w:rsidRPr="00E0221D" w:rsidRDefault="007A728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="004D6429" w:rsidRPr="00E0221D">
        <w:rPr>
          <w:rFonts w:ascii="Times New Roman" w:hAnsi="Times New Roman" w:cs="Times New Roman"/>
          <w:szCs w:val="22"/>
        </w:rPr>
        <w:t xml:space="preserve">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="004D6429" w:rsidRPr="00E0221D">
        <w:rPr>
          <w:rFonts w:ascii="Times New Roman" w:hAnsi="Times New Roman" w:cs="Times New Roman"/>
          <w:szCs w:val="22"/>
        </w:rPr>
        <w:t xml:space="preserve"> обязан известить </w:t>
      </w:r>
      <w:r w:rsidR="00AA0CE9">
        <w:rPr>
          <w:rFonts w:ascii="Times New Roman" w:hAnsi="Times New Roman" w:cs="Times New Roman"/>
          <w:szCs w:val="22"/>
        </w:rPr>
        <w:t>Ресурсоснабжающую организацию</w:t>
      </w:r>
      <w:r w:rsidR="004D6429" w:rsidRPr="00E0221D">
        <w:rPr>
          <w:rFonts w:ascii="Times New Roman" w:hAnsi="Times New Roman" w:cs="Times New Roman"/>
          <w:szCs w:val="22"/>
        </w:rPr>
        <w:t xml:space="preserve"> о времени и месте отбора проб холодной (питьевой) воды не позднее 3 суток до проведения отбора.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VIII. Контроль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вод, места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и порядок отбора проб воды и сточных вод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7A728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="004D6429" w:rsidRPr="00E0221D">
        <w:rPr>
          <w:rFonts w:ascii="Times New Roman" w:hAnsi="Times New Roman" w:cs="Times New Roman"/>
          <w:szCs w:val="22"/>
        </w:rPr>
        <w:t>. Контроль состава и свой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очных вод в отношении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BC6F51">
        <w:rPr>
          <w:rFonts w:ascii="Times New Roman" w:hAnsi="Times New Roman" w:cs="Times New Roman"/>
          <w:szCs w:val="22"/>
        </w:rPr>
        <w:t xml:space="preserve">я </w:t>
      </w:r>
      <w:r w:rsidR="004D6429" w:rsidRPr="00E0221D">
        <w:rPr>
          <w:rFonts w:ascii="Times New Roman" w:hAnsi="Times New Roman" w:cs="Times New Roman"/>
          <w:szCs w:val="22"/>
        </w:rPr>
        <w:t xml:space="preserve">осуществляется </w:t>
      </w:r>
      <w:r w:rsidR="006B5E47" w:rsidRPr="00E0221D">
        <w:rPr>
          <w:rFonts w:ascii="Times New Roman" w:hAnsi="Times New Roman" w:cs="Times New Roman"/>
          <w:szCs w:val="22"/>
        </w:rPr>
        <w:t xml:space="preserve">в </w:t>
      </w:r>
      <w:r w:rsidR="004D6429" w:rsidRPr="00E0221D">
        <w:rPr>
          <w:rFonts w:ascii="Times New Roman" w:hAnsi="Times New Roman" w:cs="Times New Roman"/>
          <w:szCs w:val="22"/>
        </w:rPr>
        <w:t xml:space="preserve">соответствии с </w:t>
      </w:r>
      <w:hyperlink r:id="rId21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осуществления контрол</w:t>
      </w:r>
      <w:r w:rsidR="006B5E47" w:rsidRPr="00E0221D">
        <w:rPr>
          <w:rFonts w:ascii="Times New Roman" w:hAnsi="Times New Roman" w:cs="Times New Roman"/>
          <w:szCs w:val="22"/>
        </w:rPr>
        <w:t>я состава и свойств сточных вод, утвержденными постановлением Правительств Российской Федерации.</w:t>
      </w:r>
    </w:p>
    <w:p w:rsidR="004D6429" w:rsidRPr="00E0221D" w:rsidRDefault="007A728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31</w:t>
      </w:r>
      <w:r w:rsidR="004D6429" w:rsidRPr="00E0221D">
        <w:rPr>
          <w:rFonts w:ascii="Times New Roman" w:hAnsi="Times New Roman" w:cs="Times New Roman"/>
          <w:szCs w:val="22"/>
        </w:rPr>
        <w:t xml:space="preserve">. Сведения об узлах учета и приборах учета воды, сточных вод указываются по форме согласно </w:t>
      </w:r>
      <w:hyperlink w:anchor="P1498" w:history="1">
        <w:r w:rsidR="006E04B8">
          <w:rPr>
            <w:rFonts w:ascii="Times New Roman" w:hAnsi="Times New Roman" w:cs="Times New Roman"/>
            <w:szCs w:val="22"/>
          </w:rPr>
          <w:t>приложению №</w:t>
        </w:r>
        <w:r w:rsidR="004D6429" w:rsidRPr="00E0221D">
          <w:rPr>
            <w:rFonts w:ascii="Times New Roman" w:hAnsi="Times New Roman" w:cs="Times New Roman"/>
            <w:szCs w:val="22"/>
          </w:rPr>
          <w:t xml:space="preserve"> </w:t>
        </w:r>
        <w:r w:rsidR="00587AA0" w:rsidRPr="00E0221D">
          <w:rPr>
            <w:rFonts w:ascii="Times New Roman" w:hAnsi="Times New Roman" w:cs="Times New Roman"/>
            <w:szCs w:val="22"/>
          </w:rPr>
          <w:t>4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IX. Порядок </w:t>
      </w:r>
      <w:proofErr w:type="gramStart"/>
      <w:r w:rsidRPr="00E0221D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соблюдением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 нормативов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допустимых сбросов, лимитов на сбросы и показателей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декларации, нормативов по объему сточных вод, требований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к составу и свойствам сточных вод, установленных в целях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предотвращения негативного воздействия на работу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централизованной системы водоотведения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2</w:t>
      </w:r>
      <w:r w:rsidRPr="00E0221D">
        <w:rPr>
          <w:rFonts w:ascii="Times New Roman" w:hAnsi="Times New Roman" w:cs="Times New Roman"/>
          <w:szCs w:val="22"/>
        </w:rPr>
        <w:t xml:space="preserve">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Pr="00E0221D">
        <w:rPr>
          <w:rFonts w:ascii="Times New Roman" w:hAnsi="Times New Roman" w:cs="Times New Roman"/>
          <w:szCs w:val="22"/>
        </w:rPr>
        <w:t xml:space="preserve"> уведомляет </w:t>
      </w:r>
      <w:r w:rsidR="008F40A1">
        <w:rPr>
          <w:rFonts w:ascii="Times New Roman" w:hAnsi="Times New Roman" w:cs="Times New Roman"/>
          <w:szCs w:val="22"/>
        </w:rPr>
        <w:t xml:space="preserve">Исполнителя </w:t>
      </w:r>
      <w:r w:rsidRPr="00E0221D">
        <w:rPr>
          <w:rFonts w:ascii="Times New Roman" w:hAnsi="Times New Roman" w:cs="Times New Roman"/>
          <w:szCs w:val="22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</w:t>
      </w:r>
      <w:proofErr w:type="gramStart"/>
      <w:r w:rsidRPr="00E0221D">
        <w:rPr>
          <w:rFonts w:ascii="Times New Roman" w:hAnsi="Times New Roman" w:cs="Times New Roman"/>
          <w:szCs w:val="22"/>
        </w:rPr>
        <w:t>нормативах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по объему отводимых в централизованную систему водоотведения сточных вод, установленных для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, указываются по форме согласно </w:t>
      </w:r>
      <w:hyperlink w:anchor="P1593" w:history="1">
        <w:r w:rsidR="006E04B8">
          <w:rPr>
            <w:rFonts w:ascii="Times New Roman" w:hAnsi="Times New Roman" w:cs="Times New Roman"/>
            <w:szCs w:val="22"/>
          </w:rPr>
          <w:t>приложению №</w:t>
        </w:r>
        <w:r w:rsidRPr="00E0221D">
          <w:rPr>
            <w:rFonts w:ascii="Times New Roman" w:hAnsi="Times New Roman" w:cs="Times New Roman"/>
            <w:szCs w:val="22"/>
          </w:rPr>
          <w:t xml:space="preserve"> </w:t>
        </w:r>
      </w:hyperlink>
      <w:r w:rsidR="008A2ACD" w:rsidRPr="00E0221D">
        <w:rPr>
          <w:rFonts w:ascii="Times New Roman" w:hAnsi="Times New Roman" w:cs="Times New Roman"/>
          <w:szCs w:val="22"/>
        </w:rPr>
        <w:t>6</w:t>
      </w:r>
      <w:r w:rsidRPr="00E0221D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3</w:t>
      </w:r>
      <w:r w:rsidRPr="00E0221D">
        <w:rPr>
          <w:rFonts w:ascii="Times New Roman" w:hAnsi="Times New Roman" w:cs="Times New Roman"/>
          <w:szCs w:val="22"/>
        </w:rPr>
        <w:t xml:space="preserve">. Сведения о нормативах допустимых сбросов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8F40A1">
        <w:rPr>
          <w:rFonts w:ascii="Times New Roman" w:hAnsi="Times New Roman" w:cs="Times New Roman"/>
          <w:szCs w:val="22"/>
        </w:rPr>
        <w:t>я</w:t>
      </w:r>
      <w:r w:rsidRPr="00E0221D">
        <w:rPr>
          <w:rFonts w:ascii="Times New Roman" w:hAnsi="Times New Roman" w:cs="Times New Roman"/>
          <w:szCs w:val="22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1646" w:history="1">
        <w:r w:rsidR="006E04B8">
          <w:rPr>
            <w:rFonts w:ascii="Times New Roman" w:hAnsi="Times New Roman" w:cs="Times New Roman"/>
            <w:szCs w:val="22"/>
          </w:rPr>
          <w:t>приложению №</w:t>
        </w:r>
        <w:r w:rsidRPr="00E0221D">
          <w:rPr>
            <w:rFonts w:ascii="Times New Roman" w:hAnsi="Times New Roman" w:cs="Times New Roman"/>
            <w:szCs w:val="22"/>
          </w:rPr>
          <w:t xml:space="preserve"> </w:t>
        </w:r>
      </w:hyperlink>
      <w:r w:rsidR="008A2ACD" w:rsidRPr="00E0221D">
        <w:rPr>
          <w:rFonts w:ascii="Times New Roman" w:hAnsi="Times New Roman" w:cs="Times New Roman"/>
          <w:szCs w:val="22"/>
        </w:rPr>
        <w:t>7</w:t>
      </w:r>
      <w:r w:rsidRPr="00E0221D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4</w:t>
      </w:r>
      <w:r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E0221D">
        <w:rPr>
          <w:rFonts w:ascii="Times New Roman" w:hAnsi="Times New Roman" w:cs="Times New Roman"/>
          <w:szCs w:val="22"/>
        </w:rPr>
        <w:t xml:space="preserve">Контроль за соблюдением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Pr="00E0221D">
        <w:rPr>
          <w:rFonts w:ascii="Times New Roman" w:hAnsi="Times New Roman" w:cs="Times New Roman"/>
          <w:szCs w:val="22"/>
        </w:rPr>
        <w:t xml:space="preserve"> или по ее поручению иная организация, а также транзитная организация, осуществляющая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транспортировку сточных вод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В ходе осуществления </w:t>
      </w:r>
      <w:proofErr w:type="gramStart"/>
      <w:r w:rsidRPr="00E0221D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соблюдением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установленных ему нормативов по объему сточных вод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Pr="00E0221D">
        <w:rPr>
          <w:rFonts w:ascii="Times New Roman" w:hAnsi="Times New Roman" w:cs="Times New Roman"/>
          <w:szCs w:val="22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>сверх установленного ему норматива по объему сточных вод.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5</w:t>
      </w:r>
      <w:r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E0221D">
        <w:rPr>
          <w:rFonts w:ascii="Times New Roman" w:hAnsi="Times New Roman" w:cs="Times New Roman"/>
          <w:szCs w:val="22"/>
        </w:rPr>
        <w:t xml:space="preserve">При наличии у </w:t>
      </w:r>
      <w:r w:rsidR="008F40A1">
        <w:rPr>
          <w:rFonts w:ascii="Times New Roman" w:hAnsi="Times New Roman" w:cs="Times New Roman"/>
          <w:szCs w:val="22"/>
        </w:rPr>
        <w:t xml:space="preserve">Исполнителя </w:t>
      </w:r>
      <w:r w:rsidRPr="00E0221D">
        <w:rPr>
          <w:rFonts w:ascii="Times New Roman" w:hAnsi="Times New Roman" w:cs="Times New Roman"/>
          <w:szCs w:val="22"/>
        </w:rPr>
        <w:t xml:space="preserve">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8F40A1">
        <w:rPr>
          <w:rFonts w:ascii="Times New Roman" w:hAnsi="Times New Roman" w:cs="Times New Roman"/>
          <w:szCs w:val="22"/>
        </w:rPr>
        <w:t>я</w:t>
      </w:r>
      <w:r w:rsidRPr="00E0221D">
        <w:rPr>
          <w:rFonts w:ascii="Times New Roman" w:hAnsi="Times New Roman" w:cs="Times New Roman"/>
          <w:szCs w:val="22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  <w:proofErr w:type="gramEnd"/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6</w:t>
      </w:r>
      <w:r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E0221D">
        <w:rPr>
          <w:rFonts w:ascii="Times New Roman" w:hAnsi="Times New Roman" w:cs="Times New Roman"/>
          <w:szCs w:val="22"/>
        </w:rPr>
        <w:t xml:space="preserve">При превышении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установленных нормативов по объему сточных вод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</w:t>
      </w:r>
      <w:r w:rsidRPr="00E0221D">
        <w:rPr>
          <w:rFonts w:ascii="Times New Roman" w:hAnsi="Times New Roman" w:cs="Times New Roman"/>
          <w:szCs w:val="22"/>
        </w:rPr>
        <w:lastRenderedPageBreak/>
        <w:t xml:space="preserve">действующим в отношении сверхнормативных сбросов сточных вод, установленным в соответствии с </w:t>
      </w:r>
      <w:hyperlink r:id="rId22" w:history="1">
        <w:r w:rsidRPr="00E0221D">
          <w:rPr>
            <w:rFonts w:ascii="Times New Roman" w:hAnsi="Times New Roman" w:cs="Times New Roman"/>
            <w:szCs w:val="22"/>
          </w:rPr>
          <w:t>Основами ценообразования</w:t>
        </w:r>
      </w:hyperlink>
      <w:r w:rsidRPr="00E0221D">
        <w:rPr>
          <w:rFonts w:ascii="Times New Roman" w:hAnsi="Times New Roman" w:cs="Times New Roman"/>
          <w:szCs w:val="22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"О государственном регулировании тарифов в сфере водоснабжения и водоотведения".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X. Порядок декларирования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вод (настоящий раздел включается в настоящий договор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при условии его заключения с </w:t>
      </w:r>
      <w:r w:rsidR="008F40A1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>, который обязан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подавать декларацию в соответствии с законодательством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>Российской Федерации)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7</w:t>
      </w:r>
      <w:r w:rsidRPr="00E0221D">
        <w:rPr>
          <w:rFonts w:ascii="Times New Roman" w:hAnsi="Times New Roman" w:cs="Times New Roman"/>
          <w:szCs w:val="22"/>
        </w:rPr>
        <w:t>. В целях обеспечения контроля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очных вод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подает в </w:t>
      </w:r>
      <w:r w:rsidR="008F40A1">
        <w:rPr>
          <w:rFonts w:ascii="Times New Roman" w:hAnsi="Times New Roman" w:cs="Times New Roman"/>
          <w:szCs w:val="22"/>
        </w:rPr>
        <w:t xml:space="preserve"> Ресурсоснабжающую  </w:t>
      </w:r>
      <w:r w:rsidRPr="00E0221D">
        <w:rPr>
          <w:rFonts w:ascii="Times New Roman" w:hAnsi="Times New Roman" w:cs="Times New Roman"/>
          <w:szCs w:val="22"/>
        </w:rPr>
        <w:t>организацию декларацию.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8</w:t>
      </w:r>
      <w:r w:rsidRPr="00E0221D">
        <w:rPr>
          <w:rFonts w:ascii="Times New Roman" w:hAnsi="Times New Roman" w:cs="Times New Roman"/>
          <w:szCs w:val="22"/>
        </w:rPr>
        <w:t xml:space="preserve">. Декларация разрабатывается </w:t>
      </w:r>
      <w:r w:rsidR="008F40A1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и представляется в </w:t>
      </w:r>
      <w:r w:rsidR="008F40A1">
        <w:rPr>
          <w:rFonts w:ascii="Times New Roman" w:hAnsi="Times New Roman" w:cs="Times New Roman"/>
          <w:szCs w:val="22"/>
        </w:rPr>
        <w:t xml:space="preserve"> Ресурсоснабжающую </w:t>
      </w:r>
      <w:r w:rsidRPr="00E0221D">
        <w:rPr>
          <w:rFonts w:ascii="Times New Roman" w:hAnsi="Times New Roman" w:cs="Times New Roman"/>
          <w:szCs w:val="22"/>
        </w:rPr>
        <w:t xml:space="preserve">организацию не позднее 6 месяцев со дня заключения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 с </w:t>
      </w:r>
      <w:r w:rsidR="008F40A1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Pr="00E0221D">
        <w:rPr>
          <w:rFonts w:ascii="Times New Roman" w:hAnsi="Times New Roman" w:cs="Times New Roman"/>
          <w:szCs w:val="22"/>
        </w:rPr>
        <w:t xml:space="preserve">настоящего договора. Декларация на очередной год подается </w:t>
      </w:r>
      <w:r w:rsidR="008F40A1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до 1 ноября предшествующего года.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3</w:t>
      </w:r>
      <w:r w:rsidR="007A7289">
        <w:rPr>
          <w:rFonts w:ascii="Times New Roman" w:hAnsi="Times New Roman" w:cs="Times New Roman"/>
          <w:szCs w:val="22"/>
        </w:rPr>
        <w:t>9</w:t>
      </w:r>
      <w:r w:rsidRPr="00E0221D">
        <w:rPr>
          <w:rFonts w:ascii="Times New Roman" w:hAnsi="Times New Roman" w:cs="Times New Roman"/>
          <w:szCs w:val="22"/>
        </w:rPr>
        <w:t xml:space="preserve">. К декларации прилагается заверенная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>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очных вод в составе декларации определяются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путем оценки результатов анализов состава и свойств проб сточных вод по каждому канализационному выпуску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, выполненных по поручению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 лабораторией, аккредитованной в порядке, установленном законодательством Российской Федерации.</w:t>
      </w:r>
    </w:p>
    <w:p w:rsidR="004D6429" w:rsidRPr="00E0221D" w:rsidRDefault="007A728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40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Значения фактических концентраций и фактических свойств сточных вод в составе декларации определяются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="004D6429" w:rsidRPr="00E0221D">
        <w:rPr>
          <w:rFonts w:ascii="Times New Roman" w:hAnsi="Times New Roman" w:cs="Times New Roman"/>
          <w:szCs w:val="22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а) учитываются результаты, полученные за 2 предшествующих года в ходе осуществления контроля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очных вод, проводимого </w:t>
      </w:r>
      <w:r w:rsidR="008F40A1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Pr="00E0221D">
        <w:rPr>
          <w:rFonts w:ascii="Times New Roman" w:hAnsi="Times New Roman" w:cs="Times New Roman"/>
          <w:szCs w:val="22"/>
        </w:rPr>
        <w:t xml:space="preserve"> в соответствии с </w:t>
      </w:r>
      <w:hyperlink r:id="rId23" w:history="1">
        <w:r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Pr="00E0221D">
        <w:rPr>
          <w:rFonts w:ascii="Times New Roman" w:hAnsi="Times New Roman" w:cs="Times New Roman"/>
          <w:szCs w:val="22"/>
        </w:rPr>
        <w:t xml:space="preserve"> осуществления контроля состава и свойств сточных вод;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б) исключаются значения запрещенного сброса;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в) не подлежат указанию нулевые значения фактических концентраций или фактических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>очных вод.</w:t>
      </w:r>
    </w:p>
    <w:p w:rsidR="004D6429" w:rsidRPr="00E0221D" w:rsidRDefault="007A728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41</w:t>
      </w:r>
      <w:r w:rsidR="004D6429" w:rsidRPr="00E0221D">
        <w:rPr>
          <w:rFonts w:ascii="Times New Roman" w:hAnsi="Times New Roman" w:cs="Times New Roman"/>
          <w:szCs w:val="22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очных вод, определяется нормативами допустимых сбросов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="004D6429" w:rsidRPr="00E0221D">
        <w:rPr>
          <w:rFonts w:ascii="Times New Roman" w:hAnsi="Times New Roman" w:cs="Times New Roman"/>
          <w:szCs w:val="22"/>
        </w:rPr>
        <w:t>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D6429" w:rsidRPr="00E0221D" w:rsidRDefault="007A7289" w:rsidP="00681D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240"/>
      <w:bookmarkEnd w:id="5"/>
      <w:r>
        <w:rPr>
          <w:rFonts w:ascii="Times New Roman" w:hAnsi="Times New Roman" w:cs="Times New Roman"/>
          <w:szCs w:val="22"/>
        </w:rPr>
        <w:t>42</w:t>
      </w:r>
      <w:r w:rsidR="004D6429" w:rsidRPr="00E0221D">
        <w:rPr>
          <w:rFonts w:ascii="Times New Roman" w:hAnsi="Times New Roman" w:cs="Times New Roman"/>
          <w:szCs w:val="22"/>
        </w:rPr>
        <w:t>. Декларация прекращает действие в следующих случаях: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а) выявление </w:t>
      </w:r>
      <w:r w:rsidR="008F40A1">
        <w:rPr>
          <w:rFonts w:ascii="Times New Roman" w:hAnsi="Times New Roman" w:cs="Times New Roman"/>
          <w:szCs w:val="22"/>
        </w:rPr>
        <w:t xml:space="preserve"> 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 в ходе осуществления контроля состава и свой</w:t>
      </w:r>
      <w:proofErr w:type="gramStart"/>
      <w:r w:rsidRPr="00E0221D">
        <w:rPr>
          <w:rFonts w:ascii="Times New Roman" w:hAnsi="Times New Roman" w:cs="Times New Roman"/>
          <w:szCs w:val="22"/>
        </w:rPr>
        <w:t>ств ст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очных вод превышения </w:t>
      </w:r>
      <w:r w:rsidR="008F40A1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нормативов допустимых сбросов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 в декларации;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0221D">
        <w:rPr>
          <w:rFonts w:ascii="Times New Roman" w:hAnsi="Times New Roman" w:cs="Times New Roman"/>
          <w:szCs w:val="22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, заявленное </w:t>
      </w:r>
      <w:r w:rsidR="008F40A1">
        <w:rPr>
          <w:rFonts w:ascii="Times New Roman" w:hAnsi="Times New Roman" w:cs="Times New Roman"/>
          <w:szCs w:val="22"/>
        </w:rPr>
        <w:t xml:space="preserve">Исполнителем </w:t>
      </w:r>
      <w:r w:rsidRPr="00E0221D">
        <w:rPr>
          <w:rFonts w:ascii="Times New Roman" w:hAnsi="Times New Roman" w:cs="Times New Roman"/>
          <w:szCs w:val="22"/>
        </w:rPr>
        <w:t xml:space="preserve"> в декларации.</w:t>
      </w:r>
      <w:proofErr w:type="gramEnd"/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4</w:t>
      </w:r>
      <w:r w:rsidR="007A7289">
        <w:rPr>
          <w:rFonts w:ascii="Times New Roman" w:hAnsi="Times New Roman" w:cs="Times New Roman"/>
          <w:szCs w:val="22"/>
        </w:rPr>
        <w:t>3</w:t>
      </w:r>
      <w:r w:rsidRPr="00E0221D">
        <w:rPr>
          <w:rFonts w:ascii="Times New Roman" w:hAnsi="Times New Roman" w:cs="Times New Roman"/>
          <w:szCs w:val="22"/>
        </w:rPr>
        <w:t xml:space="preserve">. В течение 3 месяцев со дня оповещения </w:t>
      </w:r>
      <w:r w:rsidR="008F40A1">
        <w:rPr>
          <w:rFonts w:ascii="Times New Roman" w:hAnsi="Times New Roman" w:cs="Times New Roman"/>
          <w:szCs w:val="22"/>
        </w:rPr>
        <w:t xml:space="preserve">Исполнителя </w:t>
      </w:r>
      <w:r w:rsidRPr="00E0221D">
        <w:rPr>
          <w:rFonts w:ascii="Times New Roman" w:hAnsi="Times New Roman" w:cs="Times New Roman"/>
          <w:szCs w:val="22"/>
        </w:rPr>
        <w:t xml:space="preserve"> </w:t>
      </w:r>
      <w:r w:rsidR="008F40A1">
        <w:rPr>
          <w:rFonts w:ascii="Times New Roman" w:hAnsi="Times New Roman" w:cs="Times New Roman"/>
          <w:szCs w:val="22"/>
        </w:rPr>
        <w:t>Ресурсоснабжающей организацией</w:t>
      </w:r>
      <w:r w:rsidRPr="00E0221D">
        <w:rPr>
          <w:rFonts w:ascii="Times New Roman" w:hAnsi="Times New Roman" w:cs="Times New Roman"/>
          <w:szCs w:val="22"/>
        </w:rPr>
        <w:t xml:space="preserve">, о наступлении хотя бы одного из событий, указанных в </w:t>
      </w:r>
      <w:hyperlink w:anchor="P1240" w:history="1">
        <w:r w:rsidRPr="002D6203">
          <w:rPr>
            <w:rFonts w:ascii="Times New Roman" w:hAnsi="Times New Roman" w:cs="Times New Roman"/>
            <w:szCs w:val="22"/>
          </w:rPr>
          <w:t>пункт</w:t>
        </w:r>
        <w:r w:rsidRPr="00E0221D">
          <w:rPr>
            <w:rFonts w:ascii="Times New Roman" w:hAnsi="Times New Roman" w:cs="Times New Roman"/>
            <w:szCs w:val="22"/>
          </w:rPr>
          <w:t>е 40</w:t>
        </w:r>
      </w:hyperlink>
      <w:r w:rsidRPr="00E0221D">
        <w:rPr>
          <w:rFonts w:ascii="Times New Roman" w:hAnsi="Times New Roman" w:cs="Times New Roman"/>
          <w:szCs w:val="22"/>
        </w:rPr>
        <w:t xml:space="preserve"> настоящего договора,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AA0CE9">
        <w:rPr>
          <w:rFonts w:ascii="Times New Roman" w:hAnsi="Times New Roman" w:cs="Times New Roman"/>
          <w:szCs w:val="22"/>
        </w:rPr>
        <w:t>Исполнител</w:t>
      </w:r>
      <w:r w:rsidR="008F40A1">
        <w:rPr>
          <w:rFonts w:ascii="Times New Roman" w:hAnsi="Times New Roman" w:cs="Times New Roman"/>
          <w:szCs w:val="22"/>
        </w:rPr>
        <w:t>я</w:t>
      </w:r>
      <w:r w:rsidRPr="00E0221D">
        <w:rPr>
          <w:rFonts w:ascii="Times New Roman" w:hAnsi="Times New Roman" w:cs="Times New Roman"/>
          <w:szCs w:val="22"/>
        </w:rPr>
        <w:t xml:space="preserve"> </w:t>
      </w:r>
      <w:r w:rsidR="008F40A1">
        <w:rPr>
          <w:rFonts w:ascii="Times New Roman" w:hAnsi="Times New Roman" w:cs="Times New Roman"/>
          <w:szCs w:val="22"/>
        </w:rPr>
        <w:t xml:space="preserve"> 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организацией, осуществляющей водоотведение, о наступлении указанных событий.</w:t>
      </w:r>
    </w:p>
    <w:p w:rsidR="004D6429" w:rsidRPr="00E0221D" w:rsidRDefault="004D6429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4</w:t>
      </w:r>
      <w:r w:rsidR="007A7289">
        <w:rPr>
          <w:rFonts w:ascii="Times New Roman" w:hAnsi="Times New Roman" w:cs="Times New Roman"/>
          <w:szCs w:val="22"/>
        </w:rPr>
        <w:t>4</w:t>
      </w:r>
      <w:r w:rsidRPr="00E0221D">
        <w:rPr>
          <w:rFonts w:ascii="Times New Roman" w:hAnsi="Times New Roman" w:cs="Times New Roman"/>
          <w:szCs w:val="22"/>
        </w:rPr>
        <w:t xml:space="preserve">. В случае если </w:t>
      </w:r>
      <w:r w:rsidR="008F40A1">
        <w:rPr>
          <w:rFonts w:ascii="Times New Roman" w:hAnsi="Times New Roman" w:cs="Times New Roman"/>
          <w:szCs w:val="22"/>
        </w:rPr>
        <w:t>Исполнителем</w:t>
      </w:r>
      <w:r w:rsidRPr="00E0221D">
        <w:rPr>
          <w:rFonts w:ascii="Times New Roman" w:hAnsi="Times New Roman" w:cs="Times New Roman"/>
          <w:szCs w:val="22"/>
        </w:rPr>
        <w:t xml:space="preserve"> допущено нарушение декларации,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обязан незамедлительно проинформировать об этом </w:t>
      </w:r>
      <w:r w:rsidR="008F40A1">
        <w:rPr>
          <w:rFonts w:ascii="Times New Roman" w:hAnsi="Times New Roman" w:cs="Times New Roman"/>
          <w:szCs w:val="22"/>
        </w:rPr>
        <w:t xml:space="preserve">Ресурсоснабжающую </w:t>
      </w:r>
      <w:r w:rsidRPr="00E0221D">
        <w:rPr>
          <w:rFonts w:ascii="Times New Roman" w:hAnsi="Times New Roman" w:cs="Times New Roman"/>
          <w:szCs w:val="22"/>
        </w:rPr>
        <w:t xml:space="preserve">организацию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</w:t>
      </w:r>
      <w:r w:rsidRPr="00E0221D">
        <w:rPr>
          <w:rFonts w:ascii="Times New Roman" w:hAnsi="Times New Roman" w:cs="Times New Roman"/>
          <w:szCs w:val="22"/>
        </w:rPr>
        <w:lastRenderedPageBreak/>
        <w:t>адресатом.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XI. Условия временного прекращения или ограничения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холодного водоснабжения и приема сточных вод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5C18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45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="004D6429" w:rsidRPr="00E0221D">
        <w:rPr>
          <w:rFonts w:ascii="Times New Roman" w:hAnsi="Times New Roman" w:cs="Times New Roman"/>
          <w:szCs w:val="22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AA0CE9">
        <w:rPr>
          <w:rFonts w:ascii="Times New Roman" w:hAnsi="Times New Roman" w:cs="Times New Roman"/>
          <w:szCs w:val="22"/>
        </w:rPr>
        <w:t>Испол</w:t>
      </w:r>
      <w:r w:rsidR="008F40A1">
        <w:rPr>
          <w:rFonts w:ascii="Times New Roman" w:hAnsi="Times New Roman" w:cs="Times New Roman"/>
          <w:szCs w:val="22"/>
        </w:rPr>
        <w:t xml:space="preserve">нителя </w:t>
      </w:r>
      <w:r w:rsidR="004D6429" w:rsidRPr="00E0221D">
        <w:rPr>
          <w:rFonts w:ascii="Times New Roman" w:hAnsi="Times New Roman" w:cs="Times New Roman"/>
          <w:szCs w:val="22"/>
        </w:rPr>
        <w:t xml:space="preserve"> только в случаях, установленных Федеральным </w:t>
      </w:r>
      <w:hyperlink r:id="rId24" w:history="1">
        <w:r w:rsidR="004D6429" w:rsidRPr="00E0221D">
          <w:rPr>
            <w:rFonts w:ascii="Times New Roman" w:hAnsi="Times New Roman" w:cs="Times New Roman"/>
            <w:szCs w:val="22"/>
          </w:rPr>
          <w:t>законом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5" w:history="1">
        <w:r w:rsidR="004D6429" w:rsidRPr="00E0221D">
          <w:rPr>
            <w:rFonts w:ascii="Times New Roman" w:hAnsi="Times New Roman" w:cs="Times New Roman"/>
            <w:szCs w:val="22"/>
          </w:rPr>
          <w:t>Правилами</w:t>
        </w:r>
      </w:hyperlink>
      <w:r w:rsidR="004D6429" w:rsidRPr="00E0221D">
        <w:rPr>
          <w:rFonts w:ascii="Times New Roman" w:hAnsi="Times New Roman" w:cs="Times New Roman"/>
          <w:szCs w:val="22"/>
        </w:rPr>
        <w:t xml:space="preserve"> холодного водоснабжения и водоотведения.</w:t>
      </w:r>
    </w:p>
    <w:p w:rsidR="004D6429" w:rsidRPr="00E0221D" w:rsidRDefault="005C1832" w:rsidP="00681DB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46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="004D6429" w:rsidRPr="00E0221D">
        <w:rPr>
          <w:rFonts w:ascii="Times New Roman" w:hAnsi="Times New Roman" w:cs="Times New Roman"/>
          <w:szCs w:val="22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8F40A1">
        <w:rPr>
          <w:rFonts w:ascii="Times New Roman" w:hAnsi="Times New Roman" w:cs="Times New Roman"/>
          <w:szCs w:val="22"/>
        </w:rPr>
        <w:t xml:space="preserve">Исполнителя </w:t>
      </w:r>
      <w:r w:rsidR="004D6429" w:rsidRPr="00E0221D">
        <w:rPr>
          <w:rFonts w:ascii="Times New Roman" w:hAnsi="Times New Roman" w:cs="Times New Roman"/>
          <w:szCs w:val="22"/>
        </w:rPr>
        <w:t xml:space="preserve"> уведомляет о таком прекращении или ограничении:</w:t>
      </w:r>
    </w:p>
    <w:p w:rsidR="00681DB2" w:rsidRPr="00E0221D" w:rsidRDefault="00AE48EF" w:rsidP="00AE48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   </w:t>
      </w:r>
      <w:r w:rsidR="004D6429" w:rsidRPr="00E0221D">
        <w:rPr>
          <w:rFonts w:ascii="Times New Roman" w:hAnsi="Times New Roman" w:cs="Times New Roman"/>
          <w:szCs w:val="22"/>
        </w:rPr>
        <w:t xml:space="preserve">а)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="004D6429" w:rsidRPr="00E0221D">
        <w:rPr>
          <w:rFonts w:ascii="Times New Roman" w:hAnsi="Times New Roman" w:cs="Times New Roman"/>
          <w:szCs w:val="22"/>
        </w:rPr>
        <w:t>;</w:t>
      </w:r>
    </w:p>
    <w:p w:rsidR="004D6429" w:rsidRPr="00E0221D" w:rsidRDefault="00AE48EF" w:rsidP="00AE48E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   </w:t>
      </w:r>
      <w:r w:rsidR="004D6429" w:rsidRPr="00E0221D">
        <w:rPr>
          <w:rFonts w:ascii="Times New Roman" w:hAnsi="Times New Roman" w:cs="Times New Roman"/>
          <w:szCs w:val="22"/>
        </w:rPr>
        <w:t xml:space="preserve">б) </w:t>
      </w:r>
      <w:r w:rsidR="006E04B8">
        <w:rPr>
          <w:rFonts w:ascii="Times New Roman" w:hAnsi="Times New Roman" w:cs="Times New Roman"/>
          <w:szCs w:val="22"/>
        </w:rPr>
        <w:t>а</w:t>
      </w:r>
      <w:r w:rsidR="00681DB2" w:rsidRPr="00E0221D">
        <w:rPr>
          <w:rFonts w:ascii="Times New Roman" w:hAnsi="Times New Roman" w:cs="Times New Roman"/>
          <w:szCs w:val="22"/>
        </w:rPr>
        <w:t>дминистрацию Муниципального образования городской округ город Сургут</w:t>
      </w:r>
      <w:r w:rsidR="004D6429" w:rsidRPr="00E0221D">
        <w:rPr>
          <w:rFonts w:ascii="Times New Roman" w:hAnsi="Times New Roman" w:cs="Times New Roman"/>
          <w:szCs w:val="22"/>
        </w:rPr>
        <w:t>;</w:t>
      </w:r>
    </w:p>
    <w:p w:rsidR="00681DB2" w:rsidRPr="00E0221D" w:rsidRDefault="00AE48EF" w:rsidP="00AE48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      </w:t>
      </w:r>
      <w:r w:rsidR="004D6429" w:rsidRPr="00E0221D">
        <w:rPr>
          <w:rFonts w:ascii="Times New Roman" w:hAnsi="Times New Roman" w:cs="Times New Roman"/>
          <w:sz w:val="22"/>
          <w:szCs w:val="22"/>
        </w:rPr>
        <w:t xml:space="preserve">в) </w:t>
      </w:r>
      <w:r w:rsidR="006E04B8">
        <w:rPr>
          <w:rFonts w:ascii="Times New Roman" w:hAnsi="Times New Roman" w:cs="Times New Roman"/>
          <w:sz w:val="22"/>
          <w:szCs w:val="22"/>
        </w:rPr>
        <w:t>т</w:t>
      </w:r>
      <w:r w:rsidR="00681DB2" w:rsidRPr="00E0221D">
        <w:rPr>
          <w:rFonts w:ascii="Times New Roman" w:hAnsi="Times New Roman" w:cs="Times New Roman"/>
          <w:sz w:val="22"/>
          <w:szCs w:val="22"/>
        </w:rPr>
        <w:t xml:space="preserve">ерриториальный отдел Управления Федеральной службы по надзору в сфере защиты прав потребителей и благополучия человека в г. Сургуте и Сургутском районе;  </w:t>
      </w:r>
    </w:p>
    <w:p w:rsidR="004D6429" w:rsidRDefault="00681DB2" w:rsidP="00447A4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г) </w:t>
      </w:r>
      <w:r w:rsidR="006E04B8">
        <w:rPr>
          <w:rFonts w:ascii="Times New Roman" w:hAnsi="Times New Roman" w:cs="Times New Roman"/>
          <w:sz w:val="22"/>
          <w:szCs w:val="22"/>
        </w:rPr>
        <w:t>о</w:t>
      </w:r>
      <w:r w:rsidR="00AE48EF" w:rsidRPr="00E0221D">
        <w:rPr>
          <w:rFonts w:ascii="Times New Roman" w:hAnsi="Times New Roman" w:cs="Times New Roman"/>
          <w:sz w:val="22"/>
          <w:szCs w:val="22"/>
        </w:rPr>
        <w:t>тдел надзорной деятельности и профилактической работы по г. Сургуту Управления надзорной деятельности и профилактической работы Главного управления МЧС России  по Ханты-Манс</w:t>
      </w:r>
      <w:r w:rsidR="000E40CA">
        <w:rPr>
          <w:rFonts w:ascii="Times New Roman" w:hAnsi="Times New Roman" w:cs="Times New Roman"/>
          <w:sz w:val="22"/>
          <w:szCs w:val="22"/>
        </w:rPr>
        <w:t>ийскому автономному округу-Югре;</w:t>
      </w:r>
    </w:p>
    <w:p w:rsidR="000E40CA" w:rsidRPr="00E0221D" w:rsidRDefault="000E40CA" w:rsidP="00447A4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д) </w:t>
      </w:r>
      <w:r w:rsidRPr="000E40CA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 xml:space="preserve">едеральное государственное казенное учреждение </w:t>
      </w:r>
      <w:r w:rsidRPr="000E40CA">
        <w:rPr>
          <w:rFonts w:ascii="Times New Roman" w:hAnsi="Times New Roman" w:cs="Times New Roman"/>
          <w:sz w:val="22"/>
          <w:szCs w:val="22"/>
        </w:rPr>
        <w:t xml:space="preserve">«1 </w:t>
      </w:r>
      <w:r>
        <w:rPr>
          <w:rFonts w:ascii="Times New Roman" w:hAnsi="Times New Roman" w:cs="Times New Roman"/>
          <w:sz w:val="22"/>
          <w:szCs w:val="22"/>
        </w:rPr>
        <w:t xml:space="preserve">отряд федеральной противопожарной службы </w:t>
      </w:r>
      <w:r w:rsidRPr="000E40CA">
        <w:rPr>
          <w:rFonts w:ascii="Times New Roman" w:hAnsi="Times New Roman" w:cs="Times New Roman"/>
          <w:sz w:val="22"/>
          <w:szCs w:val="22"/>
        </w:rPr>
        <w:t xml:space="preserve"> по Ханты-Мансийскому автономному округу-Югре»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6429" w:rsidRPr="00E0221D" w:rsidRDefault="006909CC" w:rsidP="006909C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   </w:t>
      </w:r>
      <w:r w:rsidR="004D6429" w:rsidRPr="00E0221D">
        <w:rPr>
          <w:rFonts w:ascii="Times New Roman" w:hAnsi="Times New Roman" w:cs="Times New Roman"/>
          <w:szCs w:val="22"/>
        </w:rPr>
        <w:t>4</w:t>
      </w:r>
      <w:r w:rsidR="005C1832">
        <w:rPr>
          <w:rFonts w:ascii="Times New Roman" w:hAnsi="Times New Roman" w:cs="Times New Roman"/>
          <w:szCs w:val="22"/>
        </w:rPr>
        <w:t>7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Уведомление </w:t>
      </w:r>
      <w:r w:rsidR="007A7289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="004D6429" w:rsidRPr="00E0221D">
        <w:rPr>
          <w:rFonts w:ascii="Times New Roman" w:hAnsi="Times New Roman" w:cs="Times New Roman"/>
          <w:szCs w:val="22"/>
        </w:rPr>
        <w:t xml:space="preserve"> о временном прекращении или ограничении холодного водоснабжения и приема сточных вод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="004D6429" w:rsidRPr="00E0221D">
        <w:rPr>
          <w:rFonts w:ascii="Times New Roman" w:hAnsi="Times New Roman" w:cs="Times New Roman"/>
          <w:szCs w:val="22"/>
        </w:rPr>
        <w:t xml:space="preserve">, а также уведомление о снятии такого прекращения или ограничения и возобновлении холодного водоснабжения и приема сточных вод </w:t>
      </w:r>
      <w:r w:rsidR="008F40A1">
        <w:rPr>
          <w:rFonts w:ascii="Times New Roman" w:hAnsi="Times New Roman" w:cs="Times New Roman"/>
          <w:szCs w:val="22"/>
        </w:rPr>
        <w:t>Исполнителя</w:t>
      </w:r>
      <w:r w:rsidR="004D6429" w:rsidRPr="00E0221D">
        <w:rPr>
          <w:rFonts w:ascii="Times New Roman" w:hAnsi="Times New Roman" w:cs="Times New Roman"/>
          <w:szCs w:val="22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6" w:name="P1264"/>
      <w:bookmarkEnd w:id="6"/>
      <w:r w:rsidRPr="00E0221D">
        <w:rPr>
          <w:rFonts w:ascii="Times New Roman" w:hAnsi="Times New Roman" w:cs="Times New Roman"/>
          <w:szCs w:val="22"/>
        </w:rPr>
        <w:t xml:space="preserve">XII. Порядок уведомления </w:t>
      </w:r>
      <w:r w:rsidR="007A7289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о переходе прав</w:t>
      </w:r>
      <w:r w:rsidR="005C1832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на объекты, в отношении которых осуществляется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водоснабжение и водоотведение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4</w:t>
      </w:r>
      <w:r w:rsidR="005C1832">
        <w:rPr>
          <w:rFonts w:ascii="Times New Roman" w:hAnsi="Times New Roman" w:cs="Times New Roman"/>
          <w:szCs w:val="22"/>
        </w:rPr>
        <w:t>8</w:t>
      </w:r>
      <w:r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E0221D">
        <w:rPr>
          <w:rFonts w:ascii="Times New Roman" w:hAnsi="Times New Roman" w:cs="Times New Roman"/>
          <w:szCs w:val="22"/>
        </w:rPr>
        <w:t xml:space="preserve"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AA0CE9">
        <w:rPr>
          <w:rFonts w:ascii="Times New Roman" w:hAnsi="Times New Roman" w:cs="Times New Roman"/>
          <w:szCs w:val="22"/>
        </w:rPr>
        <w:t>Исполнитель</w:t>
      </w:r>
      <w:r w:rsidRPr="00E0221D">
        <w:rPr>
          <w:rFonts w:ascii="Times New Roman" w:hAnsi="Times New Roman" w:cs="Times New Roman"/>
          <w:szCs w:val="22"/>
        </w:rPr>
        <w:t xml:space="preserve"> в течение 3 дней со дня наступления одного из указанных событий направляет </w:t>
      </w:r>
      <w:r w:rsidR="008F40A1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Pr="00E0221D">
        <w:rPr>
          <w:rFonts w:ascii="Times New Roman" w:hAnsi="Times New Roman" w:cs="Times New Roman"/>
          <w:szCs w:val="22"/>
        </w:rPr>
        <w:t xml:space="preserve"> письменное уведомление с указанием лиц, к которым перешли права.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Уведомление направляется по почте или нарочным.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4</w:t>
      </w:r>
      <w:r w:rsidR="005C1832">
        <w:rPr>
          <w:rFonts w:ascii="Times New Roman" w:hAnsi="Times New Roman" w:cs="Times New Roman"/>
          <w:szCs w:val="22"/>
        </w:rPr>
        <w:t>9</w:t>
      </w:r>
      <w:r w:rsidRPr="00E0221D">
        <w:rPr>
          <w:rFonts w:ascii="Times New Roman" w:hAnsi="Times New Roman" w:cs="Times New Roman"/>
          <w:szCs w:val="22"/>
        </w:rPr>
        <w:t xml:space="preserve">. Уведомление считается полученным </w:t>
      </w:r>
      <w:r w:rsidR="008F40A1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организацией </w:t>
      </w:r>
      <w:proofErr w:type="gramStart"/>
      <w:r w:rsidRPr="00E0221D">
        <w:rPr>
          <w:rFonts w:ascii="Times New Roman" w:hAnsi="Times New Roman" w:cs="Times New Roman"/>
          <w:szCs w:val="22"/>
        </w:rPr>
        <w:t>с даты</w:t>
      </w:r>
      <w:proofErr w:type="gramEnd"/>
      <w:r w:rsidRPr="00E0221D">
        <w:rPr>
          <w:rFonts w:ascii="Times New Roman" w:hAnsi="Times New Roman" w:cs="Times New Roman"/>
          <w:szCs w:val="22"/>
        </w:rPr>
        <w:t xml:space="preserve"> почтового уведомления о вручении или с даты подписи уполномоченного представителя </w:t>
      </w:r>
      <w:r w:rsidR="006F1DA1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организации, свидетельствующей о получении уведомления.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XI</w:t>
      </w:r>
      <w:r w:rsidR="00FB6841" w:rsidRPr="00E0221D">
        <w:rPr>
          <w:rFonts w:ascii="Times New Roman" w:hAnsi="Times New Roman" w:cs="Times New Roman"/>
          <w:szCs w:val="22"/>
          <w:lang w:val="en-US"/>
        </w:rPr>
        <w:t>II</w:t>
      </w:r>
      <w:r w:rsidRPr="00E0221D">
        <w:rPr>
          <w:rFonts w:ascii="Times New Roman" w:hAnsi="Times New Roman" w:cs="Times New Roman"/>
          <w:szCs w:val="22"/>
        </w:rPr>
        <w:t>. Условия водоснабжения и (или) водоотведения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иных лиц, объекты которых подключены к </w:t>
      </w:r>
      <w:proofErr w:type="gramStart"/>
      <w:r w:rsidRPr="00E0221D">
        <w:rPr>
          <w:rFonts w:ascii="Times New Roman" w:hAnsi="Times New Roman" w:cs="Times New Roman"/>
          <w:szCs w:val="22"/>
        </w:rPr>
        <w:t>водопроводным</w:t>
      </w:r>
      <w:proofErr w:type="gramEnd"/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и (или) канализационным сетям, принадлежащим </w:t>
      </w:r>
      <w:r w:rsidR="006F1DA1">
        <w:rPr>
          <w:rFonts w:ascii="Times New Roman" w:hAnsi="Times New Roman" w:cs="Times New Roman"/>
          <w:szCs w:val="22"/>
        </w:rPr>
        <w:t>Исполнителю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5C18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50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r w:rsidR="006F1DA1">
        <w:rPr>
          <w:rFonts w:ascii="Times New Roman" w:hAnsi="Times New Roman" w:cs="Times New Roman"/>
          <w:szCs w:val="22"/>
        </w:rPr>
        <w:t xml:space="preserve">Исполнитель </w:t>
      </w:r>
      <w:r w:rsidR="004D6429" w:rsidRPr="00E0221D">
        <w:rPr>
          <w:rFonts w:ascii="Times New Roman" w:hAnsi="Times New Roman" w:cs="Times New Roman"/>
          <w:szCs w:val="22"/>
        </w:rPr>
        <w:t xml:space="preserve">представляет </w:t>
      </w:r>
      <w:r w:rsidR="006F1DA1">
        <w:rPr>
          <w:rFonts w:ascii="Times New Roman" w:hAnsi="Times New Roman" w:cs="Times New Roman"/>
          <w:szCs w:val="22"/>
        </w:rPr>
        <w:t xml:space="preserve">Ресурсоснабжающей </w:t>
      </w:r>
      <w:r w:rsidR="004D6429" w:rsidRPr="00E0221D">
        <w:rPr>
          <w:rFonts w:ascii="Times New Roman" w:hAnsi="Times New Roman" w:cs="Times New Roman"/>
          <w:szCs w:val="22"/>
        </w:rPr>
        <w:t xml:space="preserve">организации сведения о лицах, объекты которых подключены к водопроводным и (или) канализационным сетям, принадлежащим </w:t>
      </w:r>
      <w:r w:rsidR="006F1DA1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>.</w:t>
      </w:r>
    </w:p>
    <w:p w:rsidR="004D6429" w:rsidRPr="00E0221D" w:rsidRDefault="005C1832" w:rsidP="00FB68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51</w:t>
      </w:r>
      <w:r w:rsidR="004D6429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 xml:space="preserve">Сведения об иных </w:t>
      </w:r>
      <w:r w:rsidR="006F1DA1">
        <w:rPr>
          <w:rFonts w:ascii="Times New Roman" w:hAnsi="Times New Roman" w:cs="Times New Roman"/>
          <w:szCs w:val="22"/>
        </w:rPr>
        <w:t>абонентах</w:t>
      </w:r>
      <w:r w:rsidR="004D6429" w:rsidRPr="00E0221D">
        <w:rPr>
          <w:rFonts w:ascii="Times New Roman" w:hAnsi="Times New Roman" w:cs="Times New Roman"/>
          <w:szCs w:val="22"/>
        </w:rPr>
        <w:t xml:space="preserve">, объекты которых подключены к водопроводным и (или) канализационным сетям, принадлежащим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4D6429" w:rsidRPr="00E0221D">
        <w:rPr>
          <w:rFonts w:ascii="Times New Roman" w:hAnsi="Times New Roman" w:cs="Times New Roman"/>
          <w:szCs w:val="22"/>
        </w:rPr>
        <w:t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</w:t>
      </w:r>
      <w:r w:rsidR="00A12FD4">
        <w:rPr>
          <w:rFonts w:ascii="Times New Roman" w:hAnsi="Times New Roman" w:cs="Times New Roman"/>
          <w:szCs w:val="22"/>
        </w:rPr>
        <w:t xml:space="preserve">Ресурсоснабжающая организация </w:t>
      </w:r>
      <w:r w:rsidR="004D6429" w:rsidRPr="00E0221D">
        <w:rPr>
          <w:rFonts w:ascii="Times New Roman" w:hAnsi="Times New Roman" w:cs="Times New Roman"/>
          <w:szCs w:val="22"/>
        </w:rPr>
        <w:t xml:space="preserve"> вправе запросить у </w:t>
      </w:r>
      <w:r w:rsidR="006F1DA1">
        <w:rPr>
          <w:rFonts w:ascii="Times New Roman" w:hAnsi="Times New Roman" w:cs="Times New Roman"/>
          <w:szCs w:val="22"/>
        </w:rPr>
        <w:t>Исполнителя</w:t>
      </w:r>
      <w:r w:rsidR="00A12FD4">
        <w:rPr>
          <w:rFonts w:ascii="Times New Roman" w:hAnsi="Times New Roman" w:cs="Times New Roman"/>
          <w:szCs w:val="22"/>
        </w:rPr>
        <w:t xml:space="preserve"> </w:t>
      </w:r>
      <w:r w:rsidR="004D6429" w:rsidRPr="00E0221D">
        <w:rPr>
          <w:rFonts w:ascii="Times New Roman" w:hAnsi="Times New Roman" w:cs="Times New Roman"/>
          <w:szCs w:val="22"/>
        </w:rPr>
        <w:t>иные необходимые сведения и документы.</w:t>
      </w:r>
    </w:p>
    <w:p w:rsidR="004D6429" w:rsidRPr="00E0221D" w:rsidRDefault="004D6429" w:rsidP="00FB684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2</w:t>
      </w:r>
      <w:r w:rsidRPr="00E0221D">
        <w:rPr>
          <w:rFonts w:ascii="Times New Roman" w:hAnsi="Times New Roman" w:cs="Times New Roman"/>
          <w:szCs w:val="22"/>
        </w:rPr>
        <w:t xml:space="preserve">. </w:t>
      </w:r>
      <w:r w:rsidR="00A12FD4">
        <w:rPr>
          <w:rFonts w:ascii="Times New Roman" w:hAnsi="Times New Roman" w:cs="Times New Roman"/>
          <w:szCs w:val="22"/>
        </w:rPr>
        <w:t xml:space="preserve">Ресурсоснабжающая организация </w:t>
      </w:r>
      <w:r w:rsidRPr="00E0221D">
        <w:rPr>
          <w:rFonts w:ascii="Times New Roman" w:hAnsi="Times New Roman" w:cs="Times New Roman"/>
          <w:szCs w:val="22"/>
        </w:rPr>
        <w:t xml:space="preserve">осуществляет водоснабжение лиц, объекты которых подключены к водопроводным сетям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F1DA1">
        <w:rPr>
          <w:rFonts w:ascii="Times New Roman" w:hAnsi="Times New Roman" w:cs="Times New Roman"/>
          <w:szCs w:val="22"/>
        </w:rPr>
        <w:t>я</w:t>
      </w:r>
      <w:r w:rsidRPr="00E0221D">
        <w:rPr>
          <w:rFonts w:ascii="Times New Roman" w:hAnsi="Times New Roman" w:cs="Times New Roman"/>
          <w:szCs w:val="22"/>
        </w:rPr>
        <w:t xml:space="preserve">, при условии, что такие лица заключили договор о водоснабжении с </w:t>
      </w:r>
      <w:r w:rsidR="006F1DA1">
        <w:rPr>
          <w:rFonts w:ascii="Times New Roman" w:hAnsi="Times New Roman" w:cs="Times New Roman"/>
          <w:szCs w:val="22"/>
        </w:rPr>
        <w:t xml:space="preserve"> 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</w:t>
      </w:r>
      <w:r w:rsidR="006F1DA1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3</w:t>
      </w:r>
      <w:r w:rsidRPr="00E0221D">
        <w:rPr>
          <w:rFonts w:ascii="Times New Roman" w:hAnsi="Times New Roman" w:cs="Times New Roman"/>
          <w:szCs w:val="22"/>
        </w:rPr>
        <w:t xml:space="preserve">. </w:t>
      </w:r>
      <w:r w:rsidR="009A5115">
        <w:rPr>
          <w:rFonts w:ascii="Times New Roman" w:hAnsi="Times New Roman" w:cs="Times New Roman"/>
          <w:szCs w:val="22"/>
        </w:rPr>
        <w:t>Ресурсоснабжающая организация</w:t>
      </w:r>
      <w:r w:rsidRPr="00E0221D">
        <w:rPr>
          <w:rFonts w:ascii="Times New Roman" w:hAnsi="Times New Roman" w:cs="Times New Roman"/>
          <w:szCs w:val="22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6F1D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, при </w:t>
      </w:r>
      <w:r w:rsidRPr="00E0221D">
        <w:rPr>
          <w:rFonts w:ascii="Times New Roman" w:hAnsi="Times New Roman" w:cs="Times New Roman"/>
          <w:szCs w:val="22"/>
        </w:rPr>
        <w:lastRenderedPageBreak/>
        <w:t xml:space="preserve">условии, что такие лица заключили договор водоотведения с </w:t>
      </w:r>
      <w:r w:rsidR="006F1DA1">
        <w:rPr>
          <w:rFonts w:ascii="Times New Roman" w:hAnsi="Times New Roman" w:cs="Times New Roman"/>
          <w:szCs w:val="22"/>
        </w:rPr>
        <w:t>Ресурсоснабжающей организацией.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4</w:t>
      </w:r>
      <w:r w:rsidRPr="00E0221D">
        <w:rPr>
          <w:rFonts w:ascii="Times New Roman" w:hAnsi="Times New Roman" w:cs="Times New Roman"/>
          <w:szCs w:val="22"/>
        </w:rPr>
        <w:t xml:space="preserve">. </w:t>
      </w:r>
      <w:r w:rsidR="00A12FD4">
        <w:rPr>
          <w:rFonts w:ascii="Times New Roman" w:hAnsi="Times New Roman" w:cs="Times New Roman"/>
          <w:szCs w:val="22"/>
        </w:rPr>
        <w:t xml:space="preserve">Ресурсоснабжающая организация </w:t>
      </w:r>
      <w:r w:rsidRPr="00E0221D">
        <w:rPr>
          <w:rFonts w:ascii="Times New Roman" w:hAnsi="Times New Roman" w:cs="Times New Roman"/>
          <w:szCs w:val="22"/>
        </w:rPr>
        <w:t xml:space="preserve">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F1DA1">
        <w:rPr>
          <w:rFonts w:ascii="Times New Roman" w:hAnsi="Times New Roman" w:cs="Times New Roman"/>
          <w:szCs w:val="22"/>
        </w:rPr>
        <w:t>я</w:t>
      </w:r>
      <w:r w:rsidR="00A12FD4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и которые не имеют договора холодного водоснабжения и (или) единого договора холодного водоснабжения и водоотведения с </w:t>
      </w:r>
      <w:r w:rsidR="006F1DA1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</w:t>
      </w:r>
      <w:r w:rsidR="006F1DA1">
        <w:rPr>
          <w:rFonts w:ascii="Times New Roman" w:hAnsi="Times New Roman" w:cs="Times New Roman"/>
          <w:szCs w:val="22"/>
        </w:rPr>
        <w:t>.</w:t>
      </w:r>
      <w:r w:rsidRPr="00E0221D">
        <w:rPr>
          <w:rFonts w:ascii="Times New Roman" w:hAnsi="Times New Roman" w:cs="Times New Roman"/>
          <w:szCs w:val="22"/>
        </w:rPr>
        <w:t xml:space="preserve"> 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5</w:t>
      </w:r>
      <w:r w:rsidRPr="00E0221D">
        <w:rPr>
          <w:rFonts w:ascii="Times New Roman" w:hAnsi="Times New Roman" w:cs="Times New Roman"/>
          <w:szCs w:val="22"/>
        </w:rPr>
        <w:t xml:space="preserve">.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="00A12FD4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</w:t>
      </w:r>
      <w:r w:rsidR="006F1DA1">
        <w:rPr>
          <w:rFonts w:ascii="Times New Roman" w:hAnsi="Times New Roman" w:cs="Times New Roman"/>
          <w:szCs w:val="22"/>
        </w:rPr>
        <w:t>Исполнителя</w:t>
      </w:r>
      <w:r w:rsidRPr="00E0221D">
        <w:rPr>
          <w:rFonts w:ascii="Times New Roman" w:hAnsi="Times New Roman" w:cs="Times New Roman"/>
          <w:szCs w:val="22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0F19DB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>организацией</w:t>
      </w:r>
      <w:r w:rsidR="000F19DB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</w:t>
      </w:r>
      <w:r w:rsidR="00FB6841" w:rsidRPr="00E0221D">
        <w:rPr>
          <w:rFonts w:ascii="Times New Roman" w:hAnsi="Times New Roman" w:cs="Times New Roman"/>
          <w:szCs w:val="22"/>
          <w:lang w:val="en-US"/>
        </w:rPr>
        <w:t>I</w:t>
      </w:r>
      <w:r w:rsidRPr="00E0221D">
        <w:rPr>
          <w:rFonts w:ascii="Times New Roman" w:hAnsi="Times New Roman" w:cs="Times New Roman"/>
          <w:szCs w:val="22"/>
        </w:rPr>
        <w:t>V. Порядок урегулирования споров и разногласий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6</w:t>
      </w:r>
      <w:r w:rsidRPr="00E0221D">
        <w:rPr>
          <w:rFonts w:ascii="Times New Roman" w:hAnsi="Times New Roman" w:cs="Times New Roman"/>
          <w:szCs w:val="22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D6429" w:rsidRPr="00E0221D" w:rsidRDefault="00FB6841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7</w:t>
      </w:r>
      <w:r w:rsidR="004D6429" w:rsidRPr="00E0221D">
        <w:rPr>
          <w:rFonts w:ascii="Times New Roman" w:hAnsi="Times New Roman" w:cs="Times New Roman"/>
          <w:szCs w:val="22"/>
        </w:rPr>
        <w:t>. Претензия направляется по адресу стороны, указанному в реквизитах договора, и должна содержать: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б) содержание спора или разногласий;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D6429" w:rsidRPr="00E0221D" w:rsidRDefault="004D6429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г) другие сведения по усмотрению стороны.</w:t>
      </w:r>
    </w:p>
    <w:p w:rsidR="004D6429" w:rsidRPr="00E0221D" w:rsidRDefault="00FB6841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8</w:t>
      </w:r>
      <w:r w:rsidR="004D6429" w:rsidRPr="00E0221D">
        <w:rPr>
          <w:rFonts w:ascii="Times New Roman" w:hAnsi="Times New Roman" w:cs="Times New Roman"/>
          <w:szCs w:val="22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4D6429" w:rsidRPr="00E0221D" w:rsidRDefault="00FB6841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5</w:t>
      </w:r>
      <w:r w:rsidR="005C1832">
        <w:rPr>
          <w:rFonts w:ascii="Times New Roman" w:hAnsi="Times New Roman" w:cs="Times New Roman"/>
          <w:szCs w:val="22"/>
        </w:rPr>
        <w:t>9</w:t>
      </w:r>
      <w:r w:rsidR="004D6429" w:rsidRPr="00E0221D">
        <w:rPr>
          <w:rFonts w:ascii="Times New Roman" w:hAnsi="Times New Roman" w:cs="Times New Roman"/>
          <w:szCs w:val="22"/>
        </w:rPr>
        <w:t>. Стороны составляют акт об урегулировании спора (разногласий).</w:t>
      </w:r>
    </w:p>
    <w:p w:rsidR="004D6429" w:rsidRPr="00E0221D" w:rsidRDefault="005C1832" w:rsidP="00AE48E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60</w:t>
      </w:r>
      <w:r w:rsidR="004D6429" w:rsidRPr="00E0221D">
        <w:rPr>
          <w:rFonts w:ascii="Times New Roman" w:hAnsi="Times New Roman" w:cs="Times New Roman"/>
          <w:szCs w:val="22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XV. Ответственность сторон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5C18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61</w:t>
      </w:r>
      <w:r w:rsidR="004D6429" w:rsidRPr="00E0221D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6429" w:rsidRPr="00E0221D" w:rsidRDefault="004D6429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6</w:t>
      </w:r>
      <w:r w:rsidR="005C1832">
        <w:rPr>
          <w:rFonts w:ascii="Times New Roman" w:hAnsi="Times New Roman" w:cs="Times New Roman"/>
          <w:szCs w:val="22"/>
        </w:rPr>
        <w:t>2</w:t>
      </w:r>
      <w:r w:rsidRPr="00E0221D">
        <w:rPr>
          <w:rFonts w:ascii="Times New Roman" w:hAnsi="Times New Roman" w:cs="Times New Roman"/>
          <w:szCs w:val="22"/>
        </w:rPr>
        <w:t xml:space="preserve">. В случае нарушения </w:t>
      </w:r>
      <w:r w:rsidR="00A12FD4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Pr="00E0221D">
        <w:rPr>
          <w:rFonts w:ascii="Times New Roman" w:hAnsi="Times New Roman" w:cs="Times New Roman"/>
          <w:szCs w:val="22"/>
        </w:rPr>
        <w:t xml:space="preserve">требований к качеству питьевой воды, режима подачи холодной воды и (или) уровня давления холодной воды </w:t>
      </w:r>
      <w:r w:rsidR="00A12FD4">
        <w:rPr>
          <w:rFonts w:ascii="Times New Roman" w:hAnsi="Times New Roman" w:cs="Times New Roman"/>
          <w:szCs w:val="22"/>
        </w:rPr>
        <w:t xml:space="preserve">Управляющая компания </w:t>
      </w:r>
      <w:r w:rsidRPr="00E0221D">
        <w:rPr>
          <w:rFonts w:ascii="Times New Roman" w:hAnsi="Times New Roman" w:cs="Times New Roman"/>
          <w:szCs w:val="22"/>
        </w:rPr>
        <w:t>вправе потребовать пропорционального снижения размера оплаты по настоящему договору в соответствующем расчетном периоде.</w:t>
      </w:r>
    </w:p>
    <w:p w:rsidR="004D6429" w:rsidRPr="00E0221D" w:rsidRDefault="004D6429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В случае нарушения </w:t>
      </w:r>
      <w:r w:rsidR="00A12FD4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Pr="00E0221D">
        <w:rPr>
          <w:rFonts w:ascii="Times New Roman" w:hAnsi="Times New Roman" w:cs="Times New Roman"/>
          <w:szCs w:val="22"/>
        </w:rPr>
        <w:t xml:space="preserve"> режима приема сточных вод </w:t>
      </w:r>
      <w:r w:rsidR="009A5115">
        <w:rPr>
          <w:rFonts w:ascii="Times New Roman" w:hAnsi="Times New Roman" w:cs="Times New Roman"/>
          <w:szCs w:val="22"/>
        </w:rPr>
        <w:t>Исполнителю</w:t>
      </w:r>
      <w:r w:rsidR="00A12FD4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вправе потребовать пропорционального снижения размера оплаты по настоящему договору в соответствующем расчетном периоде.</w:t>
      </w:r>
    </w:p>
    <w:p w:rsidR="004D6429" w:rsidRPr="00E0221D" w:rsidRDefault="004D6429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Ответственность </w:t>
      </w:r>
      <w:r w:rsidR="00A12FD4">
        <w:rPr>
          <w:rFonts w:ascii="Times New Roman" w:hAnsi="Times New Roman" w:cs="Times New Roman"/>
          <w:szCs w:val="22"/>
        </w:rPr>
        <w:t xml:space="preserve">Ресурсоснабжающей </w:t>
      </w:r>
      <w:r w:rsidRPr="00E0221D">
        <w:rPr>
          <w:rFonts w:ascii="Times New Roman" w:hAnsi="Times New Roman" w:cs="Times New Roman"/>
          <w:szCs w:val="22"/>
        </w:rPr>
        <w:t xml:space="preserve">организации за качество подаваемой питьевой воды определяется до границы эксплуатационной ответственности по водопроводным сетям </w:t>
      </w:r>
      <w:r w:rsidR="00A12FD4">
        <w:rPr>
          <w:rFonts w:ascii="Times New Roman" w:hAnsi="Times New Roman" w:cs="Times New Roman"/>
          <w:szCs w:val="22"/>
        </w:rPr>
        <w:t xml:space="preserve">Ресурсоснабжающей организации и </w:t>
      </w:r>
      <w:r w:rsidR="009A5115">
        <w:rPr>
          <w:rFonts w:ascii="Times New Roman" w:hAnsi="Times New Roman" w:cs="Times New Roman"/>
          <w:szCs w:val="22"/>
        </w:rPr>
        <w:t>Исполнител</w:t>
      </w:r>
      <w:r w:rsidR="006F1DA1">
        <w:rPr>
          <w:rFonts w:ascii="Times New Roman" w:hAnsi="Times New Roman" w:cs="Times New Roman"/>
          <w:szCs w:val="22"/>
        </w:rPr>
        <w:t>я</w:t>
      </w:r>
      <w:r w:rsidR="00A12FD4">
        <w:rPr>
          <w:rFonts w:ascii="Times New Roman" w:hAnsi="Times New Roman" w:cs="Times New Roman"/>
          <w:szCs w:val="22"/>
        </w:rPr>
        <w:t xml:space="preserve">, </w:t>
      </w:r>
      <w:r w:rsidRPr="00E0221D">
        <w:rPr>
          <w:rFonts w:ascii="Times New Roman" w:hAnsi="Times New Roman" w:cs="Times New Roman"/>
          <w:szCs w:val="22"/>
        </w:rPr>
        <w:t xml:space="preserve"> установленной в соответствии с актом о разграничении эксплуатационной ответственности, приведенным в </w:t>
      </w:r>
      <w:hyperlink w:anchor="P1407" w:history="1">
        <w:r w:rsidR="006E04B8">
          <w:rPr>
            <w:rFonts w:ascii="Times New Roman" w:hAnsi="Times New Roman" w:cs="Times New Roman"/>
            <w:szCs w:val="22"/>
          </w:rPr>
          <w:t xml:space="preserve">приложении № </w:t>
        </w:r>
        <w:r w:rsidR="00AE48EF" w:rsidRPr="00E0221D">
          <w:rPr>
            <w:rFonts w:ascii="Times New Roman" w:hAnsi="Times New Roman" w:cs="Times New Roman"/>
            <w:szCs w:val="22"/>
          </w:rPr>
          <w:t>1</w:t>
        </w:r>
      </w:hyperlink>
      <w:r w:rsidRPr="00E0221D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7244E9" w:rsidRDefault="004D6429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6</w:t>
      </w:r>
      <w:r w:rsidR="005C1832">
        <w:rPr>
          <w:rFonts w:ascii="Times New Roman" w:hAnsi="Times New Roman" w:cs="Times New Roman"/>
          <w:szCs w:val="22"/>
        </w:rPr>
        <w:t>3</w:t>
      </w:r>
      <w:r w:rsidRPr="00E0221D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C559AF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 xml:space="preserve"> обязательств по оплате настоящего договора </w:t>
      </w:r>
      <w:r w:rsidR="00C559AF">
        <w:rPr>
          <w:rFonts w:ascii="Times New Roman" w:hAnsi="Times New Roman" w:cs="Times New Roman"/>
          <w:szCs w:val="22"/>
        </w:rPr>
        <w:t xml:space="preserve">Ресурсоснабжающая </w:t>
      </w:r>
      <w:r w:rsidRPr="00E0221D">
        <w:rPr>
          <w:rFonts w:ascii="Times New Roman" w:hAnsi="Times New Roman" w:cs="Times New Roman"/>
          <w:szCs w:val="22"/>
        </w:rPr>
        <w:t xml:space="preserve">организация вправе потребовать от </w:t>
      </w:r>
      <w:r w:rsidR="006F1DA1">
        <w:rPr>
          <w:rFonts w:ascii="Times New Roman" w:hAnsi="Times New Roman" w:cs="Times New Roman"/>
          <w:szCs w:val="22"/>
        </w:rPr>
        <w:t xml:space="preserve">Исполнителя </w:t>
      </w:r>
      <w:r w:rsidR="00A12FD4">
        <w:rPr>
          <w:rFonts w:ascii="Times New Roman" w:hAnsi="Times New Roman" w:cs="Times New Roman"/>
          <w:szCs w:val="22"/>
        </w:rPr>
        <w:t xml:space="preserve"> </w:t>
      </w:r>
      <w:r w:rsidR="00056A7D">
        <w:rPr>
          <w:rFonts w:ascii="Times New Roman" w:hAnsi="Times New Roman" w:cs="Times New Roman"/>
          <w:szCs w:val="22"/>
        </w:rPr>
        <w:t xml:space="preserve"> </w:t>
      </w:r>
      <w:r w:rsidRPr="00E0221D">
        <w:rPr>
          <w:rFonts w:ascii="Times New Roman" w:hAnsi="Times New Roman" w:cs="Times New Roman"/>
          <w:szCs w:val="22"/>
        </w:rPr>
        <w:t>уплаты пени в размере</w:t>
      </w:r>
      <w:r w:rsidR="007244E9">
        <w:rPr>
          <w:rFonts w:ascii="Times New Roman" w:hAnsi="Times New Roman" w:cs="Times New Roman"/>
          <w:szCs w:val="22"/>
        </w:rPr>
        <w:t xml:space="preserve">, определенном действующим законодательством </w:t>
      </w:r>
      <w:r w:rsidRPr="00E0221D">
        <w:rPr>
          <w:rFonts w:ascii="Times New Roman" w:hAnsi="Times New Roman" w:cs="Times New Roman"/>
          <w:szCs w:val="22"/>
        </w:rPr>
        <w:t>Российской Федерации</w:t>
      </w:r>
      <w:r w:rsidR="007244E9">
        <w:rPr>
          <w:rFonts w:ascii="Times New Roman" w:hAnsi="Times New Roman" w:cs="Times New Roman"/>
          <w:szCs w:val="22"/>
        </w:rPr>
        <w:t>.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XVI. Обстоятельства непреодолимой силы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6</w:t>
      </w:r>
      <w:r w:rsidR="005C1832">
        <w:rPr>
          <w:rFonts w:ascii="Times New Roman" w:hAnsi="Times New Roman" w:cs="Times New Roman"/>
          <w:szCs w:val="22"/>
        </w:rPr>
        <w:t>4</w:t>
      </w:r>
      <w:r w:rsidRPr="00E0221D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D6429" w:rsidRPr="00E0221D" w:rsidRDefault="004D6429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D6429" w:rsidRPr="00E0221D" w:rsidRDefault="00FB6841" w:rsidP="000975E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6</w:t>
      </w:r>
      <w:r w:rsidR="005C1832">
        <w:rPr>
          <w:rFonts w:ascii="Times New Roman" w:hAnsi="Times New Roman" w:cs="Times New Roman"/>
          <w:szCs w:val="22"/>
        </w:rPr>
        <w:t>5</w:t>
      </w:r>
      <w:r w:rsidR="004D6429" w:rsidRPr="00E0221D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XVII. Действие договора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4D6429" w:rsidP="000975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   </w:t>
      </w:r>
      <w:r w:rsidR="00FB6841" w:rsidRPr="00E0221D">
        <w:rPr>
          <w:rFonts w:ascii="Times New Roman" w:hAnsi="Times New Roman" w:cs="Times New Roman"/>
          <w:sz w:val="22"/>
          <w:szCs w:val="22"/>
        </w:rPr>
        <w:t xml:space="preserve">     </w:t>
      </w:r>
      <w:r w:rsidRPr="00E0221D">
        <w:rPr>
          <w:rFonts w:ascii="Times New Roman" w:hAnsi="Times New Roman" w:cs="Times New Roman"/>
          <w:sz w:val="22"/>
          <w:szCs w:val="22"/>
        </w:rPr>
        <w:t>6</w:t>
      </w:r>
      <w:r w:rsidR="005C1832">
        <w:rPr>
          <w:rFonts w:ascii="Times New Roman" w:hAnsi="Times New Roman" w:cs="Times New Roman"/>
          <w:sz w:val="22"/>
          <w:szCs w:val="22"/>
        </w:rPr>
        <w:t>6</w:t>
      </w:r>
      <w:r w:rsidRPr="00E0221D">
        <w:rPr>
          <w:rFonts w:ascii="Times New Roman" w:hAnsi="Times New Roman" w:cs="Times New Roman"/>
          <w:sz w:val="22"/>
          <w:szCs w:val="22"/>
        </w:rPr>
        <w:t xml:space="preserve">. Настоящий договор вступает в силу с </w:t>
      </w:r>
      <w:r w:rsidR="000975EB" w:rsidRPr="00E0221D">
        <w:rPr>
          <w:rFonts w:ascii="Times New Roman" w:hAnsi="Times New Roman" w:cs="Times New Roman"/>
          <w:sz w:val="22"/>
          <w:szCs w:val="22"/>
        </w:rPr>
        <w:t>момента его заключения.</w:t>
      </w:r>
    </w:p>
    <w:p w:rsidR="00B23B7D" w:rsidRPr="00E0221D" w:rsidRDefault="004D6429" w:rsidP="00126B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221D">
        <w:rPr>
          <w:rFonts w:ascii="Times New Roman" w:hAnsi="Times New Roman" w:cs="Times New Roman"/>
          <w:sz w:val="22"/>
          <w:szCs w:val="22"/>
        </w:rPr>
        <w:t xml:space="preserve">    </w:t>
      </w:r>
      <w:r w:rsidR="00FB6841" w:rsidRPr="00E0221D">
        <w:rPr>
          <w:rFonts w:ascii="Times New Roman" w:hAnsi="Times New Roman" w:cs="Times New Roman"/>
          <w:sz w:val="22"/>
          <w:szCs w:val="22"/>
        </w:rPr>
        <w:t xml:space="preserve">     </w:t>
      </w:r>
      <w:r w:rsidRPr="00E0221D">
        <w:rPr>
          <w:rFonts w:ascii="Times New Roman" w:hAnsi="Times New Roman" w:cs="Times New Roman"/>
          <w:sz w:val="22"/>
          <w:szCs w:val="22"/>
        </w:rPr>
        <w:t>6</w:t>
      </w:r>
      <w:r w:rsidR="005C1832">
        <w:rPr>
          <w:rFonts w:ascii="Times New Roman" w:hAnsi="Times New Roman" w:cs="Times New Roman"/>
          <w:sz w:val="22"/>
          <w:szCs w:val="22"/>
        </w:rPr>
        <w:t>7</w:t>
      </w:r>
      <w:r w:rsidRPr="00E0221D">
        <w:rPr>
          <w:rFonts w:ascii="Times New Roman" w:hAnsi="Times New Roman" w:cs="Times New Roman"/>
          <w:sz w:val="22"/>
          <w:szCs w:val="22"/>
        </w:rPr>
        <w:t xml:space="preserve">. Настоящий договор </w:t>
      </w:r>
      <w:r w:rsidR="00126B08" w:rsidRPr="00E0221D">
        <w:rPr>
          <w:rFonts w:ascii="Times New Roman" w:hAnsi="Times New Roman" w:cs="Times New Roman"/>
          <w:sz w:val="22"/>
          <w:szCs w:val="22"/>
        </w:rPr>
        <w:t xml:space="preserve">распространяет свое действие на правоотношения сторон, возникшие </w:t>
      </w:r>
      <w:proofErr w:type="gramStart"/>
      <w:r w:rsidR="00126B08" w:rsidRPr="00E0221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126B08" w:rsidRPr="00E0221D">
        <w:rPr>
          <w:rFonts w:ascii="Times New Roman" w:hAnsi="Times New Roman" w:cs="Times New Roman"/>
          <w:sz w:val="22"/>
          <w:szCs w:val="22"/>
        </w:rPr>
        <w:t xml:space="preserve"> </w:t>
      </w:r>
      <w:r w:rsidR="00626310">
        <w:rPr>
          <w:rFonts w:ascii="Times New Roman" w:hAnsi="Times New Roman" w:cs="Times New Roman"/>
          <w:sz w:val="22"/>
          <w:szCs w:val="22"/>
        </w:rPr>
        <w:t>_______________</w:t>
      </w:r>
      <w:r w:rsidR="00126B08" w:rsidRPr="00E0221D">
        <w:rPr>
          <w:rFonts w:ascii="Times New Roman" w:hAnsi="Times New Roman" w:cs="Times New Roman"/>
          <w:sz w:val="22"/>
          <w:szCs w:val="22"/>
        </w:rPr>
        <w:t xml:space="preserve">, </w:t>
      </w:r>
      <w:r w:rsidR="00126B08" w:rsidRPr="004321B4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200451">
        <w:rPr>
          <w:rFonts w:ascii="Times New Roman" w:hAnsi="Times New Roman" w:cs="Times New Roman"/>
          <w:sz w:val="22"/>
          <w:szCs w:val="22"/>
        </w:rPr>
        <w:t>_______________</w:t>
      </w:r>
      <w:r w:rsidR="004321B4">
        <w:rPr>
          <w:rFonts w:ascii="Times New Roman" w:hAnsi="Times New Roman" w:cs="Times New Roman"/>
          <w:sz w:val="22"/>
          <w:szCs w:val="22"/>
        </w:rPr>
        <w:t xml:space="preserve"> </w:t>
      </w:r>
      <w:r w:rsidR="00126B08" w:rsidRPr="004321B4">
        <w:rPr>
          <w:rFonts w:ascii="Times New Roman" w:hAnsi="Times New Roman" w:cs="Times New Roman"/>
          <w:sz w:val="22"/>
          <w:szCs w:val="22"/>
        </w:rPr>
        <w:t>г.</w:t>
      </w:r>
      <w:r w:rsidR="00A4614D" w:rsidRPr="004321B4">
        <w:rPr>
          <w:rFonts w:ascii="Times New Roman" w:hAnsi="Times New Roman" w:cs="Times New Roman"/>
          <w:sz w:val="22"/>
          <w:szCs w:val="22"/>
        </w:rPr>
        <w:t>,</w:t>
      </w:r>
      <w:r w:rsidR="00A4614D" w:rsidRPr="00E0221D">
        <w:t xml:space="preserve"> </w:t>
      </w:r>
      <w:r w:rsidR="00A4614D" w:rsidRPr="00E0221D">
        <w:rPr>
          <w:rFonts w:ascii="Times New Roman" w:hAnsi="Times New Roman" w:cs="Times New Roman"/>
          <w:sz w:val="22"/>
          <w:szCs w:val="22"/>
        </w:rPr>
        <w:t xml:space="preserve">а </w:t>
      </w:r>
      <w:proofErr w:type="gramStart"/>
      <w:r w:rsidR="00A4614D" w:rsidRPr="00E0221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A4614D" w:rsidRPr="00E0221D">
        <w:rPr>
          <w:rFonts w:ascii="Times New Roman" w:hAnsi="Times New Roman" w:cs="Times New Roman"/>
          <w:sz w:val="22"/>
          <w:szCs w:val="22"/>
        </w:rPr>
        <w:t xml:space="preserve"> части расчетов</w:t>
      </w:r>
      <w:r w:rsidR="00A013DE" w:rsidRPr="00E0221D">
        <w:rPr>
          <w:rFonts w:ascii="Times New Roman" w:hAnsi="Times New Roman" w:cs="Times New Roman"/>
          <w:sz w:val="22"/>
          <w:szCs w:val="22"/>
        </w:rPr>
        <w:t xml:space="preserve"> – до </w:t>
      </w:r>
      <w:r w:rsidR="00A4614D" w:rsidRPr="00E0221D">
        <w:rPr>
          <w:rFonts w:ascii="Times New Roman" w:hAnsi="Times New Roman" w:cs="Times New Roman"/>
          <w:sz w:val="22"/>
          <w:szCs w:val="22"/>
        </w:rPr>
        <w:t xml:space="preserve">полного исполнения обязательств сторонами. </w:t>
      </w:r>
      <w:r w:rsidR="00B23B7D" w:rsidRPr="00E022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6429" w:rsidRPr="00E0221D" w:rsidRDefault="00126B08" w:rsidP="00126B0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</w:t>
      </w:r>
      <w:r w:rsidR="00FB6841" w:rsidRPr="00E0221D">
        <w:rPr>
          <w:rFonts w:ascii="Times New Roman" w:hAnsi="Times New Roman" w:cs="Times New Roman"/>
          <w:szCs w:val="22"/>
        </w:rPr>
        <w:t xml:space="preserve">    6</w:t>
      </w:r>
      <w:r w:rsidR="005C1832">
        <w:rPr>
          <w:rFonts w:ascii="Times New Roman" w:hAnsi="Times New Roman" w:cs="Times New Roman"/>
          <w:szCs w:val="22"/>
        </w:rPr>
        <w:t>8</w:t>
      </w:r>
      <w:r w:rsidR="004D6429" w:rsidRPr="00E0221D">
        <w:rPr>
          <w:rFonts w:ascii="Times New Roman" w:hAnsi="Times New Roman" w:cs="Times New Roman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D6429" w:rsidRPr="00E0221D" w:rsidRDefault="00126B08" w:rsidP="00126B0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</w:t>
      </w:r>
      <w:r w:rsidR="00FB6841" w:rsidRPr="00E0221D">
        <w:rPr>
          <w:rFonts w:ascii="Times New Roman" w:hAnsi="Times New Roman" w:cs="Times New Roman"/>
          <w:szCs w:val="22"/>
        </w:rPr>
        <w:t xml:space="preserve">    6</w:t>
      </w:r>
      <w:r w:rsidR="005C1832">
        <w:rPr>
          <w:rFonts w:ascii="Times New Roman" w:hAnsi="Times New Roman" w:cs="Times New Roman"/>
          <w:szCs w:val="22"/>
        </w:rPr>
        <w:t>9</w:t>
      </w:r>
      <w:r w:rsidR="004D6429" w:rsidRPr="00E0221D">
        <w:rPr>
          <w:rFonts w:ascii="Times New Roman" w:hAnsi="Times New Roman" w:cs="Times New Roman"/>
          <w:szCs w:val="22"/>
        </w:rPr>
        <w:t xml:space="preserve">. Настоящий </w:t>
      </w:r>
      <w:proofErr w:type="gramStart"/>
      <w:r w:rsidR="004D6429" w:rsidRPr="00E0221D">
        <w:rPr>
          <w:rFonts w:ascii="Times New Roman" w:hAnsi="Times New Roman" w:cs="Times New Roman"/>
          <w:szCs w:val="22"/>
        </w:rPr>
        <w:t>договор</w:t>
      </w:r>
      <w:proofErr w:type="gramEnd"/>
      <w:r w:rsidR="004D6429" w:rsidRPr="00E0221D">
        <w:rPr>
          <w:rFonts w:ascii="Times New Roman" w:hAnsi="Times New Roman" w:cs="Times New Roman"/>
          <w:szCs w:val="22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4D6429" w:rsidRPr="00E0221D" w:rsidRDefault="00126B08" w:rsidP="00B23B7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</w:t>
      </w:r>
      <w:r w:rsidR="00FB6841" w:rsidRPr="00E0221D">
        <w:rPr>
          <w:rFonts w:ascii="Times New Roman" w:hAnsi="Times New Roman" w:cs="Times New Roman"/>
          <w:szCs w:val="22"/>
        </w:rPr>
        <w:t xml:space="preserve">    </w:t>
      </w:r>
      <w:r w:rsidR="005C1832">
        <w:rPr>
          <w:rFonts w:ascii="Times New Roman" w:hAnsi="Times New Roman" w:cs="Times New Roman"/>
          <w:szCs w:val="22"/>
        </w:rPr>
        <w:t>70</w:t>
      </w:r>
      <w:r w:rsidR="004D6429" w:rsidRPr="00E0221D">
        <w:rPr>
          <w:rFonts w:ascii="Times New Roman" w:hAnsi="Times New Roman" w:cs="Times New Roman"/>
          <w:szCs w:val="22"/>
        </w:rPr>
        <w:t xml:space="preserve">. В случае предусмотренного законодательством Российской Федерации отказа </w:t>
      </w:r>
      <w:r w:rsidR="00C559AF">
        <w:rPr>
          <w:rFonts w:ascii="Times New Roman" w:hAnsi="Times New Roman" w:cs="Times New Roman"/>
          <w:szCs w:val="22"/>
        </w:rPr>
        <w:t xml:space="preserve">Ресурсоснабжающей организации </w:t>
      </w:r>
      <w:r w:rsidR="004D6429" w:rsidRPr="00E0221D">
        <w:rPr>
          <w:rFonts w:ascii="Times New Roman" w:hAnsi="Times New Roman" w:cs="Times New Roman"/>
          <w:szCs w:val="22"/>
        </w:rPr>
        <w:t xml:space="preserve"> от исполнения настоящего договора или его изменения в одностороннем порядке настоящий договор считается расторгнутым или измененным.</w:t>
      </w:r>
      <w:r w:rsidR="00B23B7D" w:rsidRPr="00E0221D">
        <w:rPr>
          <w:rFonts w:ascii="Times New Roman" w:hAnsi="Times New Roman" w:cs="Times New Roman"/>
          <w:szCs w:val="22"/>
        </w:rPr>
        <w:t xml:space="preserve"> </w:t>
      </w:r>
    </w:p>
    <w:p w:rsidR="004D6429" w:rsidRPr="00E0221D" w:rsidRDefault="004D64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D6429" w:rsidRPr="00E0221D" w:rsidRDefault="004D642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X</w:t>
      </w:r>
      <w:r w:rsidR="007958AD" w:rsidRPr="00E0221D">
        <w:rPr>
          <w:rFonts w:ascii="Times New Roman" w:hAnsi="Times New Roman" w:cs="Times New Roman"/>
          <w:szCs w:val="22"/>
          <w:lang w:val="en-US"/>
        </w:rPr>
        <w:t>I</w:t>
      </w:r>
      <w:r w:rsidRPr="00E0221D">
        <w:rPr>
          <w:rFonts w:ascii="Times New Roman" w:hAnsi="Times New Roman" w:cs="Times New Roman"/>
          <w:szCs w:val="22"/>
        </w:rPr>
        <w:t>IX. Прочие условия</w:t>
      </w:r>
    </w:p>
    <w:p w:rsidR="004D6429" w:rsidRPr="00E0221D" w:rsidRDefault="004D642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6429" w:rsidRPr="00E0221D" w:rsidRDefault="005C18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71</w:t>
      </w:r>
      <w:r w:rsidR="004D6429" w:rsidRPr="00E0221D">
        <w:rPr>
          <w:rFonts w:ascii="Times New Roman" w:hAnsi="Times New Roman" w:cs="Times New Roman"/>
          <w:szCs w:val="22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D6429" w:rsidRPr="00E0221D" w:rsidRDefault="004D6429" w:rsidP="00126B0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2</w:t>
      </w:r>
      <w:r w:rsidRPr="00E0221D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D6429" w:rsidRPr="003302B7" w:rsidRDefault="007958AD" w:rsidP="00126B0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3302B7">
        <w:rPr>
          <w:rFonts w:ascii="Times New Roman" w:hAnsi="Times New Roman" w:cs="Times New Roman"/>
          <w:szCs w:val="22"/>
        </w:rPr>
        <w:t>7</w:t>
      </w:r>
      <w:r w:rsidR="005C1832" w:rsidRPr="003302B7">
        <w:rPr>
          <w:rFonts w:ascii="Times New Roman" w:hAnsi="Times New Roman" w:cs="Times New Roman"/>
          <w:szCs w:val="22"/>
        </w:rPr>
        <w:t>3</w:t>
      </w:r>
      <w:r w:rsidR="004D6429" w:rsidRPr="003302B7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4D6429" w:rsidRPr="003302B7">
        <w:rPr>
          <w:rFonts w:ascii="Times New Roman" w:hAnsi="Times New Roman" w:cs="Times New Roman"/>
          <w:szCs w:val="22"/>
        </w:rPr>
        <w:t xml:space="preserve">При исполнении настоящего договора стороны обязуются руководствоваться </w:t>
      </w:r>
      <w:r w:rsidR="006640A4" w:rsidRPr="003302B7">
        <w:rPr>
          <w:rFonts w:ascii="Times New Roman" w:hAnsi="Times New Roman" w:cs="Times New Roman"/>
          <w:szCs w:val="22"/>
        </w:rPr>
        <w:t xml:space="preserve">действующим </w:t>
      </w:r>
      <w:r w:rsidR="004D6429" w:rsidRPr="003302B7">
        <w:rPr>
          <w:rFonts w:ascii="Times New Roman" w:hAnsi="Times New Roman" w:cs="Times New Roman"/>
          <w:szCs w:val="22"/>
        </w:rPr>
        <w:t xml:space="preserve">законодательством Российской Федерации, в том числе положениями Федерального </w:t>
      </w:r>
      <w:hyperlink r:id="rId26" w:history="1">
        <w:r w:rsidR="004D6429" w:rsidRPr="003302B7">
          <w:rPr>
            <w:rFonts w:ascii="Times New Roman" w:hAnsi="Times New Roman" w:cs="Times New Roman"/>
            <w:szCs w:val="22"/>
          </w:rPr>
          <w:t>закона</w:t>
        </w:r>
      </w:hyperlink>
      <w:r w:rsidR="004D6429" w:rsidRPr="003302B7">
        <w:rPr>
          <w:rFonts w:ascii="Times New Roman" w:hAnsi="Times New Roman" w:cs="Times New Roman"/>
          <w:szCs w:val="22"/>
        </w:rPr>
        <w:t xml:space="preserve"> </w:t>
      </w:r>
      <w:r w:rsidR="00C559AF" w:rsidRPr="003302B7">
        <w:rPr>
          <w:rFonts w:ascii="Times New Roman" w:hAnsi="Times New Roman" w:cs="Times New Roman"/>
          <w:szCs w:val="22"/>
        </w:rPr>
        <w:t>№416-ФЗ</w:t>
      </w:r>
      <w:r w:rsidR="006640A4" w:rsidRPr="003302B7">
        <w:rPr>
          <w:rFonts w:ascii="Times New Roman" w:hAnsi="Times New Roman" w:cs="Times New Roman"/>
          <w:szCs w:val="22"/>
        </w:rPr>
        <w:t xml:space="preserve"> от 07.12.2011г., </w:t>
      </w:r>
      <w:r w:rsidR="004D6429" w:rsidRPr="003302B7">
        <w:rPr>
          <w:rFonts w:ascii="Times New Roman" w:hAnsi="Times New Roman" w:cs="Times New Roman"/>
          <w:szCs w:val="22"/>
        </w:rPr>
        <w:t xml:space="preserve">"О водоснабжении и водоотведении", </w:t>
      </w:r>
      <w:r w:rsidR="006F1DA1" w:rsidRPr="003302B7">
        <w:rPr>
          <w:rFonts w:ascii="Times New Roman" w:hAnsi="Times New Roman" w:cs="Times New Roman"/>
          <w:szCs w:val="22"/>
        </w:rPr>
        <w:t xml:space="preserve">Постановлением Правительства РФ № 124 </w:t>
      </w:r>
      <w:r w:rsidR="006640A4" w:rsidRPr="003302B7">
        <w:rPr>
          <w:rFonts w:ascii="Times New Roman" w:hAnsi="Times New Roman" w:cs="Times New Roman"/>
          <w:szCs w:val="22"/>
        </w:rPr>
        <w:t>от 14</w:t>
      </w:r>
      <w:r w:rsidR="00117473" w:rsidRPr="003302B7">
        <w:rPr>
          <w:rFonts w:ascii="Times New Roman" w:hAnsi="Times New Roman" w:cs="Times New Roman"/>
          <w:szCs w:val="22"/>
        </w:rPr>
        <w:t>.02.</w:t>
      </w:r>
      <w:r w:rsidR="005124E7" w:rsidRPr="003302B7">
        <w:rPr>
          <w:rFonts w:ascii="Times New Roman" w:hAnsi="Times New Roman" w:cs="Times New Roman"/>
          <w:szCs w:val="22"/>
        </w:rPr>
        <w:t xml:space="preserve">2012 г. </w:t>
      </w:r>
      <w:r w:rsidR="00117473" w:rsidRPr="003302B7">
        <w:rPr>
          <w:rFonts w:ascii="Times New Roman" w:hAnsi="Times New Roman" w:cs="Times New Roman"/>
          <w:szCs w:val="22"/>
        </w:rPr>
        <w:t>«О правилах, обязатель</w:t>
      </w:r>
      <w:r w:rsidR="005124E7" w:rsidRPr="003302B7">
        <w:rPr>
          <w:rFonts w:ascii="Times New Roman" w:hAnsi="Times New Roman" w:cs="Times New Roman"/>
          <w:szCs w:val="22"/>
        </w:rPr>
        <w:t xml:space="preserve">ных при заключении договоров снабжения коммунальными ресурсами», Постановлением </w:t>
      </w:r>
      <w:r w:rsidR="003302B7" w:rsidRPr="003302B7">
        <w:rPr>
          <w:rFonts w:ascii="Times New Roman" w:hAnsi="Times New Roman" w:cs="Times New Roman"/>
          <w:szCs w:val="22"/>
        </w:rPr>
        <w:t xml:space="preserve">Правительства РФ </w:t>
      </w:r>
      <w:r w:rsidR="00A551CA">
        <w:rPr>
          <w:rFonts w:ascii="Times New Roman" w:hAnsi="Times New Roman" w:cs="Times New Roman"/>
          <w:szCs w:val="22"/>
        </w:rPr>
        <w:t xml:space="preserve">№644 </w:t>
      </w:r>
      <w:r w:rsidR="003302B7" w:rsidRPr="003302B7">
        <w:rPr>
          <w:rFonts w:ascii="Times New Roman" w:hAnsi="Times New Roman" w:cs="Times New Roman"/>
          <w:szCs w:val="22"/>
        </w:rPr>
        <w:t>от 29.07.2013г. «Об утверждении Правил холодного водоснабжения и водоотведения и о внесении изменений в</w:t>
      </w:r>
      <w:proofErr w:type="gramEnd"/>
      <w:r w:rsidR="003302B7" w:rsidRPr="003302B7">
        <w:rPr>
          <w:rFonts w:ascii="Times New Roman" w:hAnsi="Times New Roman" w:cs="Times New Roman"/>
          <w:szCs w:val="22"/>
        </w:rPr>
        <w:t xml:space="preserve"> некоторые акты Правительства РФ».</w:t>
      </w:r>
    </w:p>
    <w:p w:rsidR="004D6429" w:rsidRPr="00E0221D" w:rsidRDefault="007958AD" w:rsidP="00126B0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4</w:t>
      </w:r>
      <w:r w:rsidR="004D6429" w:rsidRPr="00E0221D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126B08" w:rsidRPr="00E0221D" w:rsidRDefault="007958AD" w:rsidP="00126B0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5</w:t>
      </w:r>
      <w:r w:rsidR="004D6429" w:rsidRPr="00E0221D">
        <w:rPr>
          <w:rFonts w:ascii="Times New Roman" w:hAnsi="Times New Roman" w:cs="Times New Roman"/>
          <w:szCs w:val="22"/>
        </w:rPr>
        <w:t>. Приложения к настоящему договору являются его неотъемлемой частью.</w:t>
      </w:r>
    </w:p>
    <w:p w:rsidR="00AE48EF" w:rsidRPr="00E0221D" w:rsidRDefault="00126B08" w:rsidP="00126B0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6</w:t>
      </w:r>
      <w:r w:rsidR="00AE48EF" w:rsidRPr="00E0221D">
        <w:rPr>
          <w:rFonts w:ascii="Times New Roman" w:hAnsi="Times New Roman" w:cs="Times New Roman"/>
          <w:szCs w:val="22"/>
        </w:rPr>
        <w:t>. Приложение № 1 подписывает главный инженер СГМУП «</w:t>
      </w:r>
      <w:r w:rsidR="00BF59FB">
        <w:rPr>
          <w:rFonts w:ascii="Times New Roman" w:hAnsi="Times New Roman" w:cs="Times New Roman"/>
          <w:szCs w:val="22"/>
        </w:rPr>
        <w:t>Горводоканал</w:t>
      </w:r>
      <w:r w:rsidR="00AE48EF" w:rsidRPr="00E0221D">
        <w:rPr>
          <w:rFonts w:ascii="Times New Roman" w:hAnsi="Times New Roman" w:cs="Times New Roman"/>
          <w:szCs w:val="22"/>
        </w:rPr>
        <w:t xml:space="preserve">» </w:t>
      </w:r>
      <w:r w:rsidR="00BF59FB">
        <w:rPr>
          <w:rFonts w:ascii="Times New Roman" w:hAnsi="Times New Roman" w:cs="Times New Roman"/>
          <w:szCs w:val="22"/>
        </w:rPr>
        <w:t xml:space="preserve">Ким С.А. </w:t>
      </w:r>
      <w:r w:rsidRPr="00E0221D">
        <w:rPr>
          <w:rFonts w:ascii="Times New Roman" w:hAnsi="Times New Roman" w:cs="Times New Roman"/>
          <w:szCs w:val="22"/>
        </w:rPr>
        <w:t xml:space="preserve">на основании </w:t>
      </w:r>
      <w:r w:rsidR="00BF59FB">
        <w:rPr>
          <w:rFonts w:ascii="Times New Roman" w:hAnsi="Times New Roman" w:cs="Times New Roman"/>
          <w:szCs w:val="22"/>
        </w:rPr>
        <w:t>доверенности от 27.12.2017 № 82/2017.</w:t>
      </w:r>
    </w:p>
    <w:p w:rsidR="001C1497" w:rsidRPr="00E0221D" w:rsidRDefault="00126B08" w:rsidP="001C149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7</w:t>
      </w:r>
      <w:r w:rsidR="00AE48EF" w:rsidRPr="00E0221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B1EA0" w:rsidRPr="00E0221D">
        <w:rPr>
          <w:rFonts w:ascii="Times New Roman" w:hAnsi="Times New Roman" w:cs="Times New Roman"/>
          <w:szCs w:val="22"/>
        </w:rPr>
        <w:t xml:space="preserve">Для постоянной связи с </w:t>
      </w:r>
      <w:r w:rsidR="00C559AF">
        <w:rPr>
          <w:rFonts w:ascii="Times New Roman" w:hAnsi="Times New Roman" w:cs="Times New Roman"/>
          <w:szCs w:val="22"/>
        </w:rPr>
        <w:t xml:space="preserve">Ресурсоснабжающей организацией </w:t>
      </w:r>
      <w:r w:rsidR="00AB1EA0" w:rsidRPr="00E0221D">
        <w:rPr>
          <w:rFonts w:ascii="Times New Roman" w:hAnsi="Times New Roman" w:cs="Times New Roman"/>
          <w:szCs w:val="22"/>
        </w:rPr>
        <w:t xml:space="preserve"> и </w:t>
      </w:r>
      <w:r w:rsidR="005C1832">
        <w:rPr>
          <w:rFonts w:ascii="Times New Roman" w:hAnsi="Times New Roman" w:cs="Times New Roman"/>
          <w:szCs w:val="22"/>
        </w:rPr>
        <w:t xml:space="preserve">для </w:t>
      </w:r>
      <w:r w:rsidR="00AB1EA0" w:rsidRPr="00E0221D">
        <w:rPr>
          <w:rFonts w:ascii="Times New Roman" w:hAnsi="Times New Roman" w:cs="Times New Roman"/>
          <w:szCs w:val="22"/>
        </w:rPr>
        <w:t xml:space="preserve">согласования различных вопросов, связанных с подачей, ограничением и прекращением холодного водоснабжения, </w:t>
      </w:r>
      <w:r w:rsidR="009A5115">
        <w:rPr>
          <w:rFonts w:ascii="Times New Roman" w:hAnsi="Times New Roman" w:cs="Times New Roman"/>
          <w:szCs w:val="22"/>
        </w:rPr>
        <w:t>Исполнитель</w:t>
      </w:r>
      <w:r w:rsidR="00C559AF">
        <w:rPr>
          <w:rFonts w:ascii="Times New Roman" w:hAnsi="Times New Roman" w:cs="Times New Roman"/>
          <w:szCs w:val="22"/>
        </w:rPr>
        <w:t xml:space="preserve"> </w:t>
      </w:r>
      <w:r w:rsidR="00AB1EA0" w:rsidRPr="00E0221D">
        <w:rPr>
          <w:rFonts w:ascii="Times New Roman" w:hAnsi="Times New Roman" w:cs="Times New Roman"/>
          <w:szCs w:val="22"/>
        </w:rPr>
        <w:t xml:space="preserve"> назначает  уполномоченн</w:t>
      </w:r>
      <w:r w:rsidR="00A044A7" w:rsidRPr="00E0221D">
        <w:rPr>
          <w:rFonts w:ascii="Times New Roman" w:hAnsi="Times New Roman" w:cs="Times New Roman"/>
          <w:szCs w:val="22"/>
        </w:rPr>
        <w:t>ых</w:t>
      </w:r>
      <w:r w:rsidR="00AB1EA0" w:rsidRPr="00E0221D">
        <w:rPr>
          <w:rFonts w:ascii="Times New Roman" w:hAnsi="Times New Roman" w:cs="Times New Roman"/>
          <w:szCs w:val="22"/>
        </w:rPr>
        <w:t xml:space="preserve"> лиц</w:t>
      </w:r>
      <w:r w:rsidR="002638E3" w:rsidRPr="00E0221D">
        <w:rPr>
          <w:rFonts w:ascii="Times New Roman" w:hAnsi="Times New Roman" w:cs="Times New Roman"/>
          <w:szCs w:val="22"/>
        </w:rPr>
        <w:t>, ответственн</w:t>
      </w:r>
      <w:r w:rsidR="00A044A7" w:rsidRPr="00E0221D">
        <w:rPr>
          <w:rFonts w:ascii="Times New Roman" w:hAnsi="Times New Roman" w:cs="Times New Roman"/>
          <w:szCs w:val="22"/>
        </w:rPr>
        <w:t>ых</w:t>
      </w:r>
      <w:r w:rsidR="002638E3" w:rsidRPr="00E0221D">
        <w:rPr>
          <w:rFonts w:ascii="Times New Roman" w:hAnsi="Times New Roman" w:cs="Times New Roman"/>
          <w:szCs w:val="22"/>
        </w:rPr>
        <w:t xml:space="preserve"> за соблюдение и исполнение условий настоящего договора</w:t>
      </w:r>
      <w:r w:rsidR="00A044A7" w:rsidRPr="00E0221D">
        <w:rPr>
          <w:rFonts w:ascii="Times New Roman" w:hAnsi="Times New Roman" w:cs="Times New Roman"/>
          <w:szCs w:val="22"/>
        </w:rPr>
        <w:t xml:space="preserve"> с предоставлением доверенности, </w:t>
      </w:r>
      <w:r w:rsidR="002638E3" w:rsidRPr="00E0221D">
        <w:rPr>
          <w:rFonts w:ascii="Times New Roman" w:hAnsi="Times New Roman" w:cs="Times New Roman"/>
          <w:szCs w:val="22"/>
        </w:rPr>
        <w:t>в том числе на право</w:t>
      </w:r>
      <w:r w:rsidR="00AB1EA0" w:rsidRPr="00E0221D">
        <w:rPr>
          <w:rFonts w:ascii="Times New Roman" w:hAnsi="Times New Roman" w:cs="Times New Roman"/>
          <w:szCs w:val="22"/>
        </w:rPr>
        <w:t>: передач</w:t>
      </w:r>
      <w:r w:rsidR="002638E3" w:rsidRPr="00E0221D">
        <w:rPr>
          <w:rFonts w:ascii="Times New Roman" w:hAnsi="Times New Roman" w:cs="Times New Roman"/>
          <w:szCs w:val="22"/>
        </w:rPr>
        <w:t>и</w:t>
      </w:r>
      <w:r w:rsidR="00AB1EA0" w:rsidRPr="00E0221D">
        <w:rPr>
          <w:rFonts w:ascii="Times New Roman" w:hAnsi="Times New Roman" w:cs="Times New Roman"/>
          <w:szCs w:val="22"/>
        </w:rPr>
        <w:t xml:space="preserve"> показаний, получение документов (УПД, акты сверок</w:t>
      </w:r>
      <w:r w:rsidR="00A044A7" w:rsidRPr="00E0221D">
        <w:rPr>
          <w:rFonts w:ascii="Times New Roman" w:hAnsi="Times New Roman" w:cs="Times New Roman"/>
          <w:szCs w:val="22"/>
        </w:rPr>
        <w:t xml:space="preserve">, корреспонденции) </w:t>
      </w:r>
      <w:r w:rsidR="002128B1" w:rsidRPr="00E0221D">
        <w:rPr>
          <w:rFonts w:ascii="Times New Roman" w:hAnsi="Times New Roman" w:cs="Times New Roman"/>
          <w:szCs w:val="22"/>
        </w:rPr>
        <w:t>или  предоставляет  копию договора  с обслуживающей организацией:</w:t>
      </w:r>
      <w:r w:rsidR="001C1497" w:rsidRPr="00E0221D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2C2ECC" w:rsidRPr="00E0221D" w:rsidRDefault="002C2ECC" w:rsidP="001C14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_____________________________________________________________________________________</w:t>
      </w:r>
    </w:p>
    <w:p w:rsidR="001C1497" w:rsidRPr="00E0221D" w:rsidRDefault="00AB1EA0" w:rsidP="001C149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_______________________________________________________</w:t>
      </w:r>
      <w:r w:rsidR="001C1497" w:rsidRPr="00E0221D">
        <w:rPr>
          <w:rFonts w:ascii="Times New Roman" w:hAnsi="Times New Roman" w:cs="Times New Roman"/>
          <w:szCs w:val="22"/>
        </w:rPr>
        <w:t>___</w:t>
      </w:r>
      <w:r w:rsidRPr="00E0221D">
        <w:rPr>
          <w:rFonts w:ascii="Times New Roman" w:hAnsi="Times New Roman" w:cs="Times New Roman"/>
          <w:szCs w:val="22"/>
        </w:rPr>
        <w:t>____</w:t>
      </w:r>
      <w:r w:rsidR="002638E3" w:rsidRPr="00E0221D">
        <w:rPr>
          <w:rFonts w:ascii="Times New Roman" w:hAnsi="Times New Roman" w:cs="Times New Roman"/>
          <w:szCs w:val="22"/>
        </w:rPr>
        <w:t>_______________________</w:t>
      </w:r>
    </w:p>
    <w:p w:rsidR="002C2ECC" w:rsidRPr="00E0221D" w:rsidRDefault="001C1497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              (</w:t>
      </w:r>
      <w:r w:rsidR="00AB1EA0" w:rsidRPr="00E0221D">
        <w:rPr>
          <w:rFonts w:ascii="Times New Roman" w:hAnsi="Times New Roman" w:cs="Times New Roman"/>
          <w:szCs w:val="22"/>
        </w:rPr>
        <w:t>должность, Ф.И.О.)</w:t>
      </w:r>
      <w:r w:rsidRPr="00E0221D">
        <w:rPr>
          <w:rFonts w:ascii="Times New Roman" w:hAnsi="Times New Roman" w:cs="Times New Roman"/>
          <w:szCs w:val="22"/>
        </w:rPr>
        <w:t xml:space="preserve">                                   </w:t>
      </w:r>
      <w:r w:rsidR="002C2ECC" w:rsidRPr="00E0221D">
        <w:rPr>
          <w:rFonts w:ascii="Times New Roman" w:hAnsi="Times New Roman" w:cs="Times New Roman"/>
          <w:szCs w:val="22"/>
        </w:rPr>
        <w:t xml:space="preserve">                     </w:t>
      </w:r>
      <w:r w:rsidRPr="00E0221D">
        <w:rPr>
          <w:rFonts w:ascii="Times New Roman" w:hAnsi="Times New Roman" w:cs="Times New Roman"/>
          <w:szCs w:val="22"/>
        </w:rPr>
        <w:t xml:space="preserve"> </w:t>
      </w:r>
      <w:r w:rsidR="002C2ECC" w:rsidRPr="00E0221D">
        <w:rPr>
          <w:rFonts w:ascii="Times New Roman" w:hAnsi="Times New Roman" w:cs="Times New Roman"/>
          <w:szCs w:val="22"/>
        </w:rPr>
        <w:t>(</w:t>
      </w:r>
      <w:r w:rsidRPr="00E0221D">
        <w:rPr>
          <w:rFonts w:ascii="Times New Roman" w:hAnsi="Times New Roman" w:cs="Times New Roman"/>
          <w:szCs w:val="22"/>
        </w:rPr>
        <w:t>телефон</w:t>
      </w:r>
      <w:r w:rsidR="002C2ECC" w:rsidRPr="00E0221D">
        <w:rPr>
          <w:rFonts w:ascii="Times New Roman" w:hAnsi="Times New Roman" w:cs="Times New Roman"/>
          <w:szCs w:val="22"/>
        </w:rPr>
        <w:t>)</w:t>
      </w:r>
    </w:p>
    <w:p w:rsidR="002638E3" w:rsidRPr="00E0221D" w:rsidRDefault="007958AD" w:rsidP="002638E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8</w:t>
      </w:r>
      <w:r w:rsidR="002638E3" w:rsidRPr="00E0221D">
        <w:rPr>
          <w:rFonts w:ascii="Times New Roman" w:hAnsi="Times New Roman" w:cs="Times New Roman"/>
          <w:szCs w:val="22"/>
        </w:rPr>
        <w:t xml:space="preserve">. Для постоянной связи с </w:t>
      </w:r>
      <w:r w:rsidR="006E771F">
        <w:rPr>
          <w:rFonts w:ascii="Times New Roman" w:hAnsi="Times New Roman" w:cs="Times New Roman"/>
          <w:szCs w:val="22"/>
        </w:rPr>
        <w:t>Исполнителем</w:t>
      </w:r>
      <w:r w:rsidR="00C559AF">
        <w:rPr>
          <w:rFonts w:ascii="Times New Roman" w:hAnsi="Times New Roman" w:cs="Times New Roman"/>
          <w:szCs w:val="22"/>
        </w:rPr>
        <w:t xml:space="preserve"> </w:t>
      </w:r>
      <w:r w:rsidR="002638E3" w:rsidRPr="00E0221D">
        <w:rPr>
          <w:rFonts w:ascii="Times New Roman" w:hAnsi="Times New Roman" w:cs="Times New Roman"/>
          <w:szCs w:val="22"/>
        </w:rPr>
        <w:t xml:space="preserve"> </w:t>
      </w:r>
      <w:r w:rsidR="00C559AF">
        <w:rPr>
          <w:rFonts w:ascii="Times New Roman" w:hAnsi="Times New Roman" w:cs="Times New Roman"/>
          <w:szCs w:val="22"/>
        </w:rPr>
        <w:t xml:space="preserve">Ресурсоснабжающая организация </w:t>
      </w:r>
      <w:r w:rsidR="002638E3" w:rsidRPr="00E0221D">
        <w:rPr>
          <w:rFonts w:ascii="Times New Roman" w:hAnsi="Times New Roman" w:cs="Times New Roman"/>
          <w:szCs w:val="22"/>
        </w:rPr>
        <w:t xml:space="preserve"> назначает уполномоченн</w:t>
      </w:r>
      <w:r w:rsidR="00A044A7" w:rsidRPr="00E0221D">
        <w:rPr>
          <w:rFonts w:ascii="Times New Roman" w:hAnsi="Times New Roman" w:cs="Times New Roman"/>
          <w:szCs w:val="22"/>
        </w:rPr>
        <w:t>ых</w:t>
      </w:r>
      <w:r w:rsidR="002638E3" w:rsidRPr="00E0221D">
        <w:rPr>
          <w:rFonts w:ascii="Times New Roman" w:hAnsi="Times New Roman" w:cs="Times New Roman"/>
          <w:szCs w:val="22"/>
        </w:rPr>
        <w:t xml:space="preserve"> лиц:</w:t>
      </w:r>
    </w:p>
    <w:p w:rsidR="00EA38C2" w:rsidRPr="00E0221D" w:rsidRDefault="00BF59FB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инженер 1 категории </w:t>
      </w:r>
      <w:r w:rsidR="006F1DA1">
        <w:rPr>
          <w:rFonts w:ascii="Times New Roman" w:hAnsi="Times New Roman" w:cs="Times New Roman"/>
          <w:szCs w:val="22"/>
        </w:rPr>
        <w:t xml:space="preserve">абонентского </w:t>
      </w:r>
      <w:r>
        <w:rPr>
          <w:rFonts w:ascii="Times New Roman" w:hAnsi="Times New Roman" w:cs="Times New Roman"/>
          <w:szCs w:val="22"/>
        </w:rPr>
        <w:t>отдела управления реализации Щербинина Алевтина Михайловна, тел. 52-32-70</w:t>
      </w:r>
      <w:r w:rsidR="00EA38C2" w:rsidRPr="00E0221D">
        <w:rPr>
          <w:rFonts w:ascii="Times New Roman" w:hAnsi="Times New Roman" w:cs="Times New Roman"/>
          <w:szCs w:val="22"/>
        </w:rPr>
        <w:t>;</w:t>
      </w:r>
    </w:p>
    <w:p w:rsidR="00AE48EF" w:rsidRPr="00E0221D" w:rsidRDefault="00AE48EF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 xml:space="preserve">начальник </w:t>
      </w:r>
      <w:r w:rsidR="006F1DA1">
        <w:rPr>
          <w:rFonts w:ascii="Times New Roman" w:hAnsi="Times New Roman" w:cs="Times New Roman"/>
          <w:szCs w:val="22"/>
        </w:rPr>
        <w:t xml:space="preserve">абонентского </w:t>
      </w:r>
      <w:r w:rsidRPr="00E0221D">
        <w:rPr>
          <w:rFonts w:ascii="Times New Roman" w:hAnsi="Times New Roman" w:cs="Times New Roman"/>
          <w:szCs w:val="22"/>
        </w:rPr>
        <w:t xml:space="preserve"> отдела управления реализации Коростелева Ольга Викторовна, тел 52-33-42, доб. 206.</w:t>
      </w:r>
    </w:p>
    <w:p w:rsidR="002C2ECC" w:rsidRPr="00E0221D" w:rsidRDefault="007958AD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0221D">
        <w:rPr>
          <w:rFonts w:ascii="Times New Roman" w:hAnsi="Times New Roman" w:cs="Times New Roman"/>
          <w:szCs w:val="22"/>
        </w:rPr>
        <w:t>7</w:t>
      </w:r>
      <w:r w:rsidR="005C1832">
        <w:rPr>
          <w:rFonts w:ascii="Times New Roman" w:hAnsi="Times New Roman" w:cs="Times New Roman"/>
          <w:szCs w:val="22"/>
        </w:rPr>
        <w:t>9</w:t>
      </w:r>
      <w:r w:rsidR="00AE48EF" w:rsidRPr="00E0221D">
        <w:rPr>
          <w:rFonts w:ascii="Times New Roman" w:hAnsi="Times New Roman" w:cs="Times New Roman"/>
          <w:szCs w:val="22"/>
        </w:rPr>
        <w:t>. Стороны пришли к соглашению, что при заключении договора, дополнительных соглашений, соглашений о расторжении договора может быть использовано факсимильное воспроизведение подписи с помощью средств механического или иного копирования, электронно-цифровой подписи, либо иного аналога собственноручной подписи.</w:t>
      </w:r>
    </w:p>
    <w:p w:rsidR="00185425" w:rsidRDefault="00185425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EF3008" w:rsidRPr="00E0221D" w:rsidRDefault="00EF3008" w:rsidP="002C2EC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786"/>
        <w:gridCol w:w="5104"/>
      </w:tblGrid>
      <w:tr w:rsidR="00EF3008" w:rsidRPr="00EF3008" w:rsidTr="00383EAC">
        <w:trPr>
          <w:trHeight w:val="4068"/>
        </w:trPr>
        <w:tc>
          <w:tcPr>
            <w:tcW w:w="4786" w:type="dxa"/>
            <w:shd w:val="clear" w:color="auto" w:fill="auto"/>
          </w:tcPr>
          <w:p w:rsidR="00C64495" w:rsidRPr="00C64495" w:rsidRDefault="00C64495" w:rsidP="00C6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Ресурсоснабжающая организация</w:t>
            </w:r>
          </w:p>
          <w:p w:rsid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Сургутское городское муниципальное унитарное предприятие «Горводоканал»</w:t>
            </w:r>
          </w:p>
          <w:p w:rsid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628400, Россия, Ханты-Мансийский автономный округ - Югра, город Сургут,     ул. Аэрофлотская, 4.</w:t>
            </w:r>
          </w:p>
          <w:p w:rsid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Почтовый адрес: 628400, Россия, Ханты-Мансийский автономный округ, город Сургут, ул. Аэрофлотская, 4.</w:t>
            </w:r>
          </w:p>
          <w:p w:rsid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 xml:space="preserve">ИНН 8602016725 КПП 860201001,                 ОГРН 1028600592470, ОКТМО 71876000,   ОКПО 49835377                                                                               Дата постановки на учет в налоговом органе </w:t>
            </w: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ab/>
              <w:t>- 27.08.1998</w:t>
            </w: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 xml:space="preserve">/счет 4060 2810 9671 7010 0013  в Сургутском отделении №5940 Западно-Сибирском банке ПАО «Сбербанк» г. Тюмень                                 к\счет 3010 1810 8000 0000 0651 </w:t>
            </w:r>
          </w:p>
          <w:p w:rsidR="00C64495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БИК 047102651</w:t>
            </w:r>
          </w:p>
          <w:p w:rsidR="003F6808" w:rsidRDefault="003F6808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008" w:rsidRPr="00C64495" w:rsidRDefault="00C64495" w:rsidP="00C644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495">
              <w:rPr>
                <w:rFonts w:ascii="Times New Roman" w:eastAsia="Times New Roman" w:hAnsi="Times New Roman" w:cs="Times New Roman"/>
                <w:lang w:eastAsia="ru-RU"/>
              </w:rPr>
              <w:t>тел.8(3462) 52-32-80, ф.8(3462) 52-33-38</w:t>
            </w:r>
          </w:p>
        </w:tc>
        <w:tc>
          <w:tcPr>
            <w:tcW w:w="5104" w:type="dxa"/>
            <w:shd w:val="clear" w:color="auto" w:fill="auto"/>
          </w:tcPr>
          <w:p w:rsidR="0032371D" w:rsidRPr="00DB6F7B" w:rsidRDefault="009A5115" w:rsidP="0032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F7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2371D" w:rsidRPr="00DB6F7B" w:rsidRDefault="0032371D" w:rsidP="0032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3008" w:rsidRPr="00DB6F7B" w:rsidRDefault="00EF3008" w:rsidP="00E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008" w:rsidRPr="00DB6F7B" w:rsidRDefault="00EF3008" w:rsidP="00EF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3008" w:rsidRDefault="00EF3008" w:rsidP="00EF30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08" w:rsidRDefault="00EF3008" w:rsidP="00EF30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AF" w:rsidRPr="00DB6F7B" w:rsidRDefault="00C559AF" w:rsidP="00C559AF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B6F7B">
        <w:rPr>
          <w:rFonts w:ascii="Times New Roman" w:eastAsia="Times New Roman" w:hAnsi="Times New Roman" w:cs="Times New Roman"/>
          <w:lang w:eastAsia="ru-RU"/>
        </w:rPr>
        <w:t xml:space="preserve">Ресурсоснабжающая организация                                   </w:t>
      </w:r>
      <w:r w:rsidR="00626310">
        <w:rPr>
          <w:rFonts w:ascii="Times New Roman" w:eastAsia="Times New Roman" w:hAnsi="Times New Roman" w:cs="Times New Roman"/>
          <w:lang w:eastAsia="ru-RU"/>
        </w:rPr>
        <w:tab/>
      </w:r>
      <w:r w:rsidR="009A5115" w:rsidRPr="00DB6F7B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C559AF" w:rsidRPr="00DB6F7B" w:rsidRDefault="00C559AF" w:rsidP="00C559AF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559AF" w:rsidRPr="00DB6F7B" w:rsidRDefault="00C559AF" w:rsidP="00C559AF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559AF" w:rsidRPr="00DB6F7B" w:rsidRDefault="00C559AF" w:rsidP="00C559AF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B6F7B">
        <w:rPr>
          <w:rFonts w:ascii="Times New Roman" w:eastAsia="Times New Roman" w:hAnsi="Times New Roman" w:cs="Times New Roman"/>
          <w:lang w:eastAsia="ru-RU"/>
        </w:rPr>
        <w:t>______________/Е.Ю. Арефьева</w:t>
      </w:r>
      <w:r w:rsidRPr="00DB6F7B">
        <w:rPr>
          <w:rFonts w:ascii="Times New Roman" w:eastAsia="Times New Roman" w:hAnsi="Times New Roman" w:cs="Times New Roman"/>
          <w:lang w:eastAsia="ru-RU"/>
        </w:rPr>
        <w:tab/>
      </w:r>
      <w:r w:rsidRPr="00DB6F7B">
        <w:rPr>
          <w:rFonts w:ascii="Times New Roman" w:eastAsia="Times New Roman" w:hAnsi="Times New Roman" w:cs="Times New Roman"/>
          <w:lang w:eastAsia="ru-RU"/>
        </w:rPr>
        <w:tab/>
      </w:r>
      <w:r w:rsidRPr="00DB6F7B">
        <w:rPr>
          <w:rFonts w:ascii="Times New Roman" w:eastAsia="Times New Roman" w:hAnsi="Times New Roman" w:cs="Times New Roman"/>
          <w:lang w:eastAsia="ru-RU"/>
        </w:rPr>
        <w:tab/>
      </w:r>
      <w:r w:rsidRPr="00DB6F7B">
        <w:rPr>
          <w:rFonts w:ascii="Times New Roman" w:eastAsia="Times New Roman" w:hAnsi="Times New Roman" w:cs="Times New Roman"/>
          <w:lang w:eastAsia="ru-RU"/>
        </w:rPr>
        <w:tab/>
        <w:t>_______________/</w:t>
      </w:r>
      <w:r w:rsidR="001443F4">
        <w:rPr>
          <w:rFonts w:ascii="Times New Roman" w:eastAsia="Times New Roman" w:hAnsi="Times New Roman" w:cs="Times New Roman"/>
          <w:lang w:eastAsia="ru-RU"/>
        </w:rPr>
        <w:t>___________/</w:t>
      </w:r>
    </w:p>
    <w:p w:rsidR="0032371D" w:rsidRPr="00DB6F7B" w:rsidRDefault="0032371D" w:rsidP="0032371D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443F4" w:rsidRDefault="0032371D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B6F7B">
        <w:rPr>
          <w:rFonts w:ascii="Times New Roman" w:eastAsia="Times New Roman" w:hAnsi="Times New Roman" w:cs="Times New Roman"/>
          <w:lang w:eastAsia="ru-RU"/>
        </w:rPr>
        <w:t xml:space="preserve">"__" ________________ 20__ г.                 </w:t>
      </w:r>
      <w:r w:rsidRPr="00DB6F7B">
        <w:rPr>
          <w:rFonts w:ascii="Times New Roman" w:eastAsia="Times New Roman" w:hAnsi="Times New Roman" w:cs="Times New Roman"/>
          <w:lang w:eastAsia="ru-RU"/>
        </w:rPr>
        <w:tab/>
      </w:r>
      <w:r w:rsidRPr="00DB6F7B">
        <w:rPr>
          <w:rFonts w:ascii="Times New Roman" w:eastAsia="Times New Roman" w:hAnsi="Times New Roman" w:cs="Times New Roman"/>
          <w:lang w:eastAsia="ru-RU"/>
        </w:rPr>
        <w:tab/>
      </w:r>
      <w:r w:rsidRPr="00DB6F7B">
        <w:rPr>
          <w:rFonts w:ascii="Times New Roman" w:eastAsia="Times New Roman" w:hAnsi="Times New Roman" w:cs="Times New Roman"/>
          <w:lang w:eastAsia="ru-RU"/>
        </w:rPr>
        <w:tab/>
        <w:t>"__" ________________ 20__ г.</w:t>
      </w:r>
    </w:p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7"/>
        <w:gridCol w:w="1705"/>
        <w:gridCol w:w="1955"/>
        <w:gridCol w:w="2066"/>
        <w:gridCol w:w="3370"/>
      </w:tblGrid>
      <w:tr w:rsidR="00E414CC" w:rsidRPr="00E414CC" w:rsidTr="00E414CC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14CC" w:rsidRPr="00E414CC" w:rsidRDefault="00E414CC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</w:t>
            </w:r>
          </w:p>
        </w:tc>
      </w:tr>
      <w:tr w:rsidR="00E414CC" w:rsidRPr="00E414CC" w:rsidTr="00E414CC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договору №____ </w:t>
            </w:r>
            <w:proofErr w:type="gramStart"/>
            <w:r w:rsidRPr="00E414C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414CC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</w:t>
            </w:r>
          </w:p>
        </w:tc>
      </w:tr>
      <w:tr w:rsidR="00E414CC" w:rsidRPr="00E414CC" w:rsidTr="00E414CC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холодного водоснабжения и водоотведения</w:t>
            </w:r>
          </w:p>
        </w:tc>
      </w:tr>
      <w:tr w:rsidR="00E414CC" w:rsidRPr="00E414CC" w:rsidTr="00E414CC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</w:p>
        </w:tc>
      </w:tr>
      <w:tr w:rsidR="00E414CC" w:rsidRPr="00E414CC" w:rsidTr="00E414CC">
        <w:trPr>
          <w:trHeight w:val="106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режиме подачи холодной воды  (на общедомовые нужды)</w:t>
            </w:r>
          </w:p>
        </w:tc>
      </w:tr>
      <w:tr w:rsidR="00DD1B53" w:rsidRPr="00E414CC" w:rsidTr="00E414CC">
        <w:trPr>
          <w:trHeight w:val="20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(ввода)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82" w:rsidRDefault="00E414CC" w:rsidP="00E9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Гарантированный объем подачи холодной </w:t>
            </w:r>
            <w:r w:rsidR="00E92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питьевой </w:t>
            </w: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воды </w:t>
            </w:r>
          </w:p>
          <w:p w:rsidR="00E414CC" w:rsidRPr="00E414CC" w:rsidRDefault="00E414CC" w:rsidP="00E9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холодного водоснабжения определяется согласно п.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настоящего договора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92C82" w:rsidP="00E9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на основании справки ТО</w:t>
            </w:r>
          </w:p>
          <w:p w:rsidR="00E414CC" w:rsidRPr="00E414CC" w:rsidRDefault="00E414CC" w:rsidP="00E9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4CC" w:rsidRPr="00E414CC" w:rsidTr="00E414CC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определяется согласно проектной документации объекта</w:t>
            </w: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4CC" w:rsidRPr="00E414CC" w:rsidTr="00E414CC">
        <w:trPr>
          <w:trHeight w:val="660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Ресурсоснабжающая организация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DD1B53" w:rsidRPr="00E414CC" w:rsidTr="00E414C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B53" w:rsidRPr="00E414CC" w:rsidTr="00E414CC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4CC" w:rsidRPr="00E414CC" w:rsidTr="00E414CC">
        <w:trPr>
          <w:trHeight w:val="28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DD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___________________/_</w:t>
            </w:r>
            <w:r w:rsidR="00DD1B53" w:rsidRPr="00DD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Е.Ю.Арефьева</w:t>
            </w:r>
            <w:r w:rsidRPr="00E4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70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____________________/_______________</w:t>
            </w:r>
          </w:p>
        </w:tc>
      </w:tr>
      <w:tr w:rsidR="00DD1B53" w:rsidRPr="00E414CC" w:rsidTr="00E414CC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CC" w:rsidRPr="00E414CC" w:rsidRDefault="00E414CC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82" w:rsidRDefault="00E92C82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82" w:rsidRDefault="00E92C82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C" w:rsidRDefault="00E414CC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153"/>
        <w:gridCol w:w="747"/>
        <w:gridCol w:w="4498"/>
        <w:gridCol w:w="1242"/>
        <w:gridCol w:w="960"/>
      </w:tblGrid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договору №_______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холодного водоснабжения и водоотведения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 сточных вод (на общедомовые нужды)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объекта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Гарантированный объем сточных вод в год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сточных вод определяется согласно п.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настоящего договора</w:t>
            </w:r>
            <w:r w:rsidR="00702C47"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сточных вод определяется согласно п. </w:t>
            </w:r>
            <w:r w:rsidR="00702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 w:rsidR="00702C47"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настоящего договора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66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Ресурсоснабжающая организация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___________________/_</w:t>
            </w:r>
            <w:r w:rsidR="00DD1B53" w:rsidRPr="00DD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Е.Ю.Арефьева</w:t>
            </w:r>
            <w:r w:rsidR="00DD1B53"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70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____________________/__________________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53" w:rsidRDefault="00DD1B53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53" w:rsidRDefault="00DD1B53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53" w:rsidRDefault="00DD1B53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580"/>
        <w:gridCol w:w="2696"/>
        <w:gridCol w:w="2504"/>
        <w:gridCol w:w="1104"/>
        <w:gridCol w:w="2912"/>
        <w:gridCol w:w="236"/>
      </w:tblGrid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Default="001B5AFF" w:rsidP="0070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Pr="001B5AFF" w:rsidRDefault="001B5AFF" w:rsidP="0070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</w:t>
            </w: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4 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70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договору №_____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70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холодного водоснабжения и водоотведения</w:t>
            </w:r>
          </w:p>
        </w:tc>
      </w:tr>
      <w:tr w:rsidR="001B5AFF" w:rsidRPr="001B5AFF" w:rsidTr="00702C4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узлах учета, приборах учета и местах отбора проб  воды, сточных вод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Местоположение узла учета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Марка и заводской номер прибора учета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очередной поверки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1"/>
          <w:wAfter w:w="236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Местоположение место отбора проб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Характеристика места отбора проб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Частота отбора проб</w:t>
            </w:r>
          </w:p>
        </w:tc>
      </w:tr>
      <w:tr w:rsidR="001B5AFF" w:rsidRPr="001B5AFF" w:rsidTr="00702C47">
        <w:trPr>
          <w:gridAfter w:val="1"/>
          <w:wAfter w:w="236" w:type="dxa"/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согласно актам разграничения балансовой принадлежности и эксплуатационной ответственности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1B5AFF" w:rsidRPr="001B5AFF" w:rsidTr="00702C47">
        <w:trPr>
          <w:gridAfter w:val="1"/>
          <w:wAfter w:w="236" w:type="dxa"/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73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Ресурсоснабжающая организация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</w:t>
            </w:r>
          </w:p>
        </w:tc>
      </w:tr>
      <w:tr w:rsidR="001B5AFF" w:rsidRPr="001B5AFF" w:rsidTr="00702C47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B5AFF" w:rsidRPr="001B5AFF" w:rsidTr="00702C47">
        <w:trPr>
          <w:gridAfter w:val="1"/>
          <w:wAfter w:w="236" w:type="dxa"/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________________</w:t>
            </w:r>
            <w:r w:rsidR="0070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/_</w:t>
            </w:r>
            <w:r w:rsidR="00DD1B53" w:rsidRPr="00DD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Е.Ю.Арефьева</w:t>
            </w:r>
            <w:r w:rsidR="00DD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0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70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__________/_______</w:t>
            </w:r>
            <w:r w:rsidR="0070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______</w:t>
            </w:r>
          </w:p>
        </w:tc>
      </w:tr>
      <w:tr w:rsidR="001B5AFF" w:rsidRPr="001B5AFF" w:rsidTr="00702C4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2C47" w:rsidRPr="001B5AFF" w:rsidTr="00702C47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 от ________ года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и водоотведения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57"/>
      <w:bookmarkEnd w:id="7"/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холодной воды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6"/>
        <w:gridCol w:w="2408"/>
        <w:gridCol w:w="1700"/>
        <w:gridCol w:w="2976"/>
      </w:tblGrid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 качества воды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качества (абсолютные величины)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отклонения показателей качества воды при транспортировке (показатель точности (неопределенности) измерений)*, %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ЕМФ (единицы мутности по </w:t>
            </w: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формазину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 </w:t>
            </w: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железо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 жесткости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Перманганатная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окисляемость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Хлорид-ион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Марганец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Сероводород, сульфиды, гидросульфиды суммарно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Сухой остаток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Нефтепродукты, суммарно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образующих колоний бактерий в 1 мл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превышение норматива в повторно взятых в экстренном порядке  пробах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KOE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 мл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обнаружение в повторно взятых в экстренном порядке  пробах</w:t>
            </w:r>
          </w:p>
        </w:tc>
      </w:tr>
      <w:tr w:rsidR="00050FB0" w:rsidRPr="008C1F6B" w:rsidTr="00E414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KOE</w:t>
            </w: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 мл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0" w:rsidRPr="008C1F6B" w:rsidRDefault="00050FB0" w:rsidP="00E41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допускается обнаружение в повторно взятых в экстренном порядке  пробах </w:t>
            </w:r>
          </w:p>
        </w:tc>
      </w:tr>
    </w:tbl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C559AF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Ресурсоснабжающая организация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p w:rsidR="00050FB0" w:rsidRPr="00C559AF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C559AF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C559AF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DD1B53" w:rsidRPr="00DD1B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Е.Ю.Арефьева</w:t>
      </w:r>
      <w:r w:rsidR="00DD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5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9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tbl>
      <w:tblPr>
        <w:tblW w:w="11116" w:type="dxa"/>
        <w:tblInd w:w="93" w:type="dxa"/>
        <w:tblLook w:val="04A0" w:firstRow="1" w:lastRow="0" w:firstColumn="1" w:lastColumn="0" w:noHBand="0" w:noVBand="1"/>
      </w:tblPr>
      <w:tblGrid>
        <w:gridCol w:w="1163"/>
        <w:gridCol w:w="1035"/>
        <w:gridCol w:w="944"/>
        <w:gridCol w:w="876"/>
        <w:gridCol w:w="1397"/>
        <w:gridCol w:w="1884"/>
        <w:gridCol w:w="1884"/>
        <w:gridCol w:w="599"/>
        <w:gridCol w:w="421"/>
        <w:gridCol w:w="642"/>
        <w:gridCol w:w="271"/>
      </w:tblGrid>
      <w:tr w:rsidR="001B5AFF" w:rsidRPr="001B5AFF" w:rsidTr="00702C47">
        <w:trPr>
          <w:gridAfter w:val="2"/>
          <w:wAfter w:w="913" w:type="dxa"/>
          <w:trHeight w:val="276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6</w:t>
            </w:r>
          </w:p>
        </w:tc>
      </w:tr>
      <w:tr w:rsidR="001B5AFF" w:rsidRPr="001B5AFF" w:rsidTr="00702C47">
        <w:trPr>
          <w:gridAfter w:val="2"/>
          <w:wAfter w:w="913" w:type="dxa"/>
          <w:trHeight w:val="276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договору  №______ 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</w:t>
            </w:r>
          </w:p>
        </w:tc>
      </w:tr>
      <w:tr w:rsidR="001B5AFF" w:rsidRPr="001B5AFF" w:rsidTr="00702C47">
        <w:trPr>
          <w:gridAfter w:val="2"/>
          <w:wAfter w:w="913" w:type="dxa"/>
          <w:trHeight w:val="276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холодного водоснабжения и водоотведения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2"/>
          <w:wAfter w:w="913" w:type="dxa"/>
          <w:trHeight w:val="276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</w:p>
        </w:tc>
      </w:tr>
      <w:tr w:rsidR="001B5AFF" w:rsidRPr="001B5AFF" w:rsidTr="00702C47">
        <w:trPr>
          <w:gridAfter w:val="2"/>
          <w:wAfter w:w="913" w:type="dxa"/>
          <w:trHeight w:val="676"/>
        </w:trPr>
        <w:tc>
          <w:tcPr>
            <w:tcW w:w="10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нормативах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объему отводимых в централизованную систему водоотведения сточных вод, установленных для абонента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Сточные воды (</w:t>
            </w:r>
            <w:proofErr w:type="spellStart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етров</w:t>
            </w:r>
            <w:proofErr w:type="spellEnd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57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70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сточных вод определяется согласно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702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24 настоящего договора 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576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2C47" w:rsidRPr="001B5AFF" w:rsidTr="00702C47">
        <w:trPr>
          <w:gridAfter w:val="3"/>
          <w:wAfter w:w="1334" w:type="dxa"/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год:</w:t>
            </w:r>
          </w:p>
        </w:tc>
        <w:tc>
          <w:tcPr>
            <w:tcW w:w="57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C47" w:rsidRPr="001B5AFF" w:rsidRDefault="00702C47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5AFF" w:rsidRPr="001B5AFF" w:rsidTr="00702C47">
        <w:trPr>
          <w:trHeight w:val="276"/>
        </w:trPr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2"/>
          <w:wAfter w:w="913" w:type="dxa"/>
          <w:trHeight w:val="828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Ресурсоснабжающая организация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1B5AFF" w:rsidRPr="001B5AFF" w:rsidTr="00702C47">
        <w:trPr>
          <w:trHeight w:val="317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gridAfter w:val="2"/>
          <w:wAfter w:w="913" w:type="dxa"/>
          <w:trHeight w:val="262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BA0778" w:rsidP="00BA0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___________________/</w:t>
            </w:r>
            <w:r w:rsidR="00DD1B53" w:rsidRPr="00DD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Е.Ю.Арефьева</w:t>
            </w:r>
            <w:r w:rsidR="00DD1B53"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______________________/___________________</w:t>
            </w:r>
          </w:p>
        </w:tc>
      </w:tr>
      <w:tr w:rsidR="001B5AFF" w:rsidRPr="001B5AFF" w:rsidTr="00702C47">
        <w:trPr>
          <w:gridAfter w:val="2"/>
          <w:wAfter w:w="913" w:type="dxa"/>
          <w:trHeight w:val="276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5AFF" w:rsidRPr="001B5AFF" w:rsidTr="00702C47">
        <w:trPr>
          <w:trHeight w:val="276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2C47" w:rsidRPr="001B5AFF" w:rsidTr="00702C47">
        <w:trPr>
          <w:gridAfter w:val="2"/>
          <w:wAfter w:w="913" w:type="dxa"/>
          <w:trHeight w:val="276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50FB0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47" w:rsidRDefault="00702C47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47" w:rsidRDefault="00702C47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47" w:rsidRDefault="00702C47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FF" w:rsidRDefault="001B5AFF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0904DB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09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и водоотведения</w:t>
      </w:r>
    </w:p>
    <w:p w:rsidR="00050FB0" w:rsidRPr="000904DB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0904DB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8" w:name="Par2718"/>
      <w:bookmarkEnd w:id="8"/>
      <w:r w:rsidRPr="000904DB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050FB0" w:rsidRPr="00EB0F2F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нормативах допустимых сбросов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(лимитах на сбросы), </w:t>
      </w:r>
    </w:p>
    <w:p w:rsidR="00050FB0" w:rsidRPr="00EB0F2F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нормативах</w:t>
      </w:r>
      <w:proofErr w:type="gramEnd"/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водоотведения по составу сточных вод и требованиях </w:t>
      </w:r>
    </w:p>
    <w:p w:rsidR="00050FB0" w:rsidRPr="00EB0F2F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составу и свойствам сточных вод, установленных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0FB0" w:rsidRPr="00EB0F2F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предотвращения негативного воздействия </w:t>
      </w:r>
    </w:p>
    <w:p w:rsidR="00050FB0" w:rsidRPr="00EB0F2F" w:rsidRDefault="00050FB0" w:rsidP="0005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F2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работу централизованной системы водоотведения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546"/>
        <w:gridCol w:w="1276"/>
        <w:gridCol w:w="2553"/>
      </w:tblGrid>
      <w:tr w:rsidR="00050FB0" w:rsidRPr="000904DB" w:rsidTr="00E414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канализационных выпусков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загрязняющих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050FB0" w:rsidRPr="000904DB" w:rsidTr="00E414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50FB0" w:rsidRPr="000904DB" w:rsidTr="00E414CC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EB0F2F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Максимальные допустимые значения нормативных показателей общих свой</w:t>
            </w:r>
            <w:proofErr w:type="gramStart"/>
            <w:r w:rsidRPr="00EB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 ст</w:t>
            </w:r>
            <w:proofErr w:type="gramEnd"/>
            <w:r w:rsidRPr="00EB0F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очных вод и концентраций загрязняющих веществ в сточных водах, установленные в целях предотвращения негативного воздействия на работу централизованных общесплавных и бытовых систем водоотведения, а также централизованных комбинированных систем водоотведения (применительно к сбросу в общесплавные и бытовые системы водоотведения)</w:t>
            </w:r>
          </w:p>
        </w:tc>
      </w:tr>
      <w:tr w:rsidR="00050FB0" w:rsidRPr="000904DB" w:rsidTr="00E414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актам разграничения балансовой принадлежности и эксплуатационной ответственности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Водородный показатель  (</w:t>
            </w:r>
            <w:proofErr w:type="spell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6,0 - 9,0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Нефтепродукты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пропанол</w:t>
            </w:r>
            <w:proofErr w:type="spell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изомеры и </w:t>
            </w:r>
            <w:proofErr w:type="spell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алкилпроизводные</w:t>
            </w:r>
            <w:proofErr w:type="spell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сумме 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Сульфиды (S-H2S+S2-)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 и хлорамины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ХПК: 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мгО</w:t>
            </w:r>
            <w:proofErr w:type="gram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Фосфор общий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gram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gram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неионогенные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бифенилы</w:t>
            </w:r>
            <w:proofErr w:type="spellEnd"/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ПХБ)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 (сумма)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Алюминий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общий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 шестивалентный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Кадмий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Свинец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Мышьяк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50FB0" w:rsidRPr="000904DB" w:rsidTr="00E414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Ртуть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мг/дм</w:t>
            </w: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B0" w:rsidRPr="000904DB" w:rsidRDefault="00050FB0" w:rsidP="00E414C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</w:tr>
    </w:tbl>
    <w:p w:rsidR="00050FB0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0F2F">
        <w:rPr>
          <w:rFonts w:ascii="Times New Roman" w:eastAsia="Times New Roman" w:hAnsi="Times New Roman" w:cs="Times New Roman"/>
          <w:sz w:val="18"/>
          <w:szCs w:val="18"/>
          <w:lang w:eastAsia="ru-RU"/>
        </w:rPr>
        <w:t>* - не применяется к сточным водам, подвергнутым биологической очистке на локальных очистных сооружениях.</w:t>
      </w:r>
    </w:p>
    <w:p w:rsidR="00050FB0" w:rsidRPr="00EB0F2F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 организация                                   Исполнитель</w:t>
      </w:r>
    </w:p>
    <w:p w:rsidR="00050FB0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r w:rsidR="00BA0778" w:rsidRPr="00BA07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A0778" w:rsidRPr="00DD1B53">
        <w:rPr>
          <w:rFonts w:ascii="Times New Roman" w:eastAsia="Times New Roman" w:hAnsi="Times New Roman" w:cs="Times New Roman"/>
          <w:bCs/>
          <w:color w:val="000000"/>
          <w:lang w:eastAsia="ru-RU"/>
        </w:rPr>
        <w:t>Е.Ю.Арефьева</w:t>
      </w: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2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A0778" w:rsidRDefault="00BA0778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78" w:rsidRPr="00E0221D" w:rsidRDefault="00BA0778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B0" w:rsidRPr="00E0221D" w:rsidRDefault="00050FB0" w:rsidP="00050FB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16" w:type="dxa"/>
        <w:tblInd w:w="93" w:type="dxa"/>
        <w:tblLook w:val="04A0" w:firstRow="1" w:lastRow="0" w:firstColumn="1" w:lastColumn="0" w:noHBand="0" w:noVBand="1"/>
      </w:tblPr>
      <w:tblGrid>
        <w:gridCol w:w="540"/>
        <w:gridCol w:w="2200"/>
        <w:gridCol w:w="1860"/>
        <w:gridCol w:w="1903"/>
        <w:gridCol w:w="3293"/>
        <w:gridCol w:w="960"/>
        <w:gridCol w:w="960"/>
      </w:tblGrid>
      <w:tr w:rsidR="001B5AFF" w:rsidRPr="001B5AFF" w:rsidTr="001B5AF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договору № ________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холодного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Ведомость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объемов коммунальных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Лицевой счет </w:t>
            </w:r>
          </w:p>
        </w:tc>
        <w:tc>
          <w:tcPr>
            <w:tcW w:w="7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ИПУ,</w:t>
            </w:r>
            <w:proofErr w:type="gramStart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*- в случае отсутствия  показаний ИПУ указывается объем ресурса, начисленный в соответствии с Правилами предоставления коммунальных услуг.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ОДПУ, м3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</w:t>
            </w:r>
            <w:proofErr w:type="gramEnd"/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СОИ , м3.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 организация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_________________/__</w:t>
            </w:r>
            <w:r w:rsidR="00BA0778" w:rsidRPr="00DD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Е.Ю.Арефьева</w:t>
            </w:r>
            <w:r w:rsidR="00BA0778"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____________________/___________________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5AFF" w:rsidRPr="001B5AFF" w:rsidTr="001B5AFF"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"____"______________2018 г.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"____"______________2018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AFF" w:rsidRPr="001B5AFF" w:rsidRDefault="001B5AFF" w:rsidP="001B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50FB0" w:rsidRDefault="00050FB0" w:rsidP="00626310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FB0" w:rsidSect="001B5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29"/>
    <w:rsid w:val="00015CFB"/>
    <w:rsid w:val="00050FB0"/>
    <w:rsid w:val="000511A9"/>
    <w:rsid w:val="00056A7D"/>
    <w:rsid w:val="00065F6A"/>
    <w:rsid w:val="000904DB"/>
    <w:rsid w:val="00090F8C"/>
    <w:rsid w:val="000975EB"/>
    <w:rsid w:val="000A7D42"/>
    <w:rsid w:val="000D4E27"/>
    <w:rsid w:val="000E40CA"/>
    <w:rsid w:val="000F19DB"/>
    <w:rsid w:val="000F46A6"/>
    <w:rsid w:val="000F4E4A"/>
    <w:rsid w:val="0011262C"/>
    <w:rsid w:val="00117473"/>
    <w:rsid w:val="00120C8B"/>
    <w:rsid w:val="00126B08"/>
    <w:rsid w:val="001304F7"/>
    <w:rsid w:val="001443F4"/>
    <w:rsid w:val="00162CA3"/>
    <w:rsid w:val="00185425"/>
    <w:rsid w:val="001B5AFF"/>
    <w:rsid w:val="001C1497"/>
    <w:rsid w:val="001C572C"/>
    <w:rsid w:val="001F4B9B"/>
    <w:rsid w:val="00200451"/>
    <w:rsid w:val="002103FA"/>
    <w:rsid w:val="002128B1"/>
    <w:rsid w:val="00215434"/>
    <w:rsid w:val="00223BD0"/>
    <w:rsid w:val="00252A64"/>
    <w:rsid w:val="002638E3"/>
    <w:rsid w:val="002C2ECC"/>
    <w:rsid w:val="002D6203"/>
    <w:rsid w:val="002E3E52"/>
    <w:rsid w:val="002F3505"/>
    <w:rsid w:val="002F4CBC"/>
    <w:rsid w:val="00302FA0"/>
    <w:rsid w:val="00307D5D"/>
    <w:rsid w:val="0032371D"/>
    <w:rsid w:val="003302B7"/>
    <w:rsid w:val="0033618A"/>
    <w:rsid w:val="00371342"/>
    <w:rsid w:val="00383EAC"/>
    <w:rsid w:val="00385FEE"/>
    <w:rsid w:val="003B26AE"/>
    <w:rsid w:val="003D040E"/>
    <w:rsid w:val="003F6808"/>
    <w:rsid w:val="0040118B"/>
    <w:rsid w:val="00425E83"/>
    <w:rsid w:val="004321B4"/>
    <w:rsid w:val="00441309"/>
    <w:rsid w:val="00447A4C"/>
    <w:rsid w:val="00457F74"/>
    <w:rsid w:val="00465BF7"/>
    <w:rsid w:val="00483CE9"/>
    <w:rsid w:val="00497753"/>
    <w:rsid w:val="004C5041"/>
    <w:rsid w:val="004D6429"/>
    <w:rsid w:val="0051072A"/>
    <w:rsid w:val="005124E7"/>
    <w:rsid w:val="00536377"/>
    <w:rsid w:val="00536522"/>
    <w:rsid w:val="005417AC"/>
    <w:rsid w:val="00547EF1"/>
    <w:rsid w:val="005742EC"/>
    <w:rsid w:val="00576CDD"/>
    <w:rsid w:val="00587AA0"/>
    <w:rsid w:val="005902A1"/>
    <w:rsid w:val="005A5373"/>
    <w:rsid w:val="005B070B"/>
    <w:rsid w:val="005C1832"/>
    <w:rsid w:val="005D4532"/>
    <w:rsid w:val="0060461C"/>
    <w:rsid w:val="00626310"/>
    <w:rsid w:val="006640A4"/>
    <w:rsid w:val="006734D2"/>
    <w:rsid w:val="00681DB2"/>
    <w:rsid w:val="006909CC"/>
    <w:rsid w:val="006B1F11"/>
    <w:rsid w:val="006B5E47"/>
    <w:rsid w:val="006B74EC"/>
    <w:rsid w:val="006E04B8"/>
    <w:rsid w:val="006E771F"/>
    <w:rsid w:val="006F1DA1"/>
    <w:rsid w:val="00702C47"/>
    <w:rsid w:val="007045A4"/>
    <w:rsid w:val="00711CC5"/>
    <w:rsid w:val="007238CF"/>
    <w:rsid w:val="007244E9"/>
    <w:rsid w:val="00762100"/>
    <w:rsid w:val="00764530"/>
    <w:rsid w:val="007661B9"/>
    <w:rsid w:val="007958AD"/>
    <w:rsid w:val="007A7289"/>
    <w:rsid w:val="007B71EE"/>
    <w:rsid w:val="007C0C49"/>
    <w:rsid w:val="007C5714"/>
    <w:rsid w:val="007E13CF"/>
    <w:rsid w:val="00817AB1"/>
    <w:rsid w:val="0083176A"/>
    <w:rsid w:val="00850389"/>
    <w:rsid w:val="00862970"/>
    <w:rsid w:val="00865DD4"/>
    <w:rsid w:val="00871113"/>
    <w:rsid w:val="0089249F"/>
    <w:rsid w:val="008A2ACD"/>
    <w:rsid w:val="008C1F6B"/>
    <w:rsid w:val="008E0FD3"/>
    <w:rsid w:val="008F40A1"/>
    <w:rsid w:val="009106B2"/>
    <w:rsid w:val="009340F0"/>
    <w:rsid w:val="009676D1"/>
    <w:rsid w:val="00983A30"/>
    <w:rsid w:val="009A5115"/>
    <w:rsid w:val="009F17D6"/>
    <w:rsid w:val="00A013DE"/>
    <w:rsid w:val="00A044A7"/>
    <w:rsid w:val="00A04AF0"/>
    <w:rsid w:val="00A10094"/>
    <w:rsid w:val="00A12FD4"/>
    <w:rsid w:val="00A407C6"/>
    <w:rsid w:val="00A4614D"/>
    <w:rsid w:val="00A551CA"/>
    <w:rsid w:val="00A70380"/>
    <w:rsid w:val="00A725B6"/>
    <w:rsid w:val="00A9430F"/>
    <w:rsid w:val="00AA0CE9"/>
    <w:rsid w:val="00AA0EB1"/>
    <w:rsid w:val="00AB1EA0"/>
    <w:rsid w:val="00AB4DE6"/>
    <w:rsid w:val="00AB61B5"/>
    <w:rsid w:val="00AC3DFE"/>
    <w:rsid w:val="00AE48EF"/>
    <w:rsid w:val="00B23B7D"/>
    <w:rsid w:val="00B255B7"/>
    <w:rsid w:val="00B74E78"/>
    <w:rsid w:val="00B97A04"/>
    <w:rsid w:val="00BA0778"/>
    <w:rsid w:val="00BA281B"/>
    <w:rsid w:val="00BC6F51"/>
    <w:rsid w:val="00BF59FB"/>
    <w:rsid w:val="00C00E71"/>
    <w:rsid w:val="00C040C2"/>
    <w:rsid w:val="00C13C7E"/>
    <w:rsid w:val="00C3103A"/>
    <w:rsid w:val="00C559AF"/>
    <w:rsid w:val="00C64495"/>
    <w:rsid w:val="00C67E1E"/>
    <w:rsid w:val="00C7284F"/>
    <w:rsid w:val="00D47579"/>
    <w:rsid w:val="00DA09AD"/>
    <w:rsid w:val="00DB6F7B"/>
    <w:rsid w:val="00DD1B53"/>
    <w:rsid w:val="00DD1DAC"/>
    <w:rsid w:val="00DE0C87"/>
    <w:rsid w:val="00E0221D"/>
    <w:rsid w:val="00E117C0"/>
    <w:rsid w:val="00E414CC"/>
    <w:rsid w:val="00E442F3"/>
    <w:rsid w:val="00E63DCE"/>
    <w:rsid w:val="00E72110"/>
    <w:rsid w:val="00E92C82"/>
    <w:rsid w:val="00EA38C2"/>
    <w:rsid w:val="00EA51D2"/>
    <w:rsid w:val="00EB0F2F"/>
    <w:rsid w:val="00EB6A56"/>
    <w:rsid w:val="00EC0802"/>
    <w:rsid w:val="00EC0921"/>
    <w:rsid w:val="00EF3008"/>
    <w:rsid w:val="00EF632A"/>
    <w:rsid w:val="00F3105E"/>
    <w:rsid w:val="00F86FB5"/>
    <w:rsid w:val="00FB6841"/>
    <w:rsid w:val="00FD64BE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CE"/>
    <w:rPr>
      <w:color w:val="0000FF" w:themeColor="hyperlink"/>
      <w:u w:val="single"/>
    </w:rPr>
  </w:style>
  <w:style w:type="paragraph" w:customStyle="1" w:styleId="ConsPlusNormal">
    <w:name w:val="ConsPlusNormal"/>
    <w:rsid w:val="004D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6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CE"/>
    <w:rPr>
      <w:color w:val="0000FF" w:themeColor="hyperlink"/>
      <w:u w:val="single"/>
    </w:rPr>
  </w:style>
  <w:style w:type="paragraph" w:customStyle="1" w:styleId="ConsPlusNormal">
    <w:name w:val="ConsPlusNormal"/>
    <w:rsid w:val="004D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6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13" Type="http://schemas.openxmlformats.org/officeDocument/2006/relationships/hyperlink" Target="consultantplus://offline/ref=80D678F7D82B9AC311FEA2AC4A4313EE035F19078183203DDC6D63246F2805A218131DFF3EF8517F389B2D2A76F20D840730CA47E2C715FFSDz4E" TargetMode="External"/><Relationship Id="rId18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26" Type="http://schemas.openxmlformats.org/officeDocument/2006/relationships/hyperlink" Target="consultantplus://offline/ref=80D678F7D82B9AC311FEA2AC4A4313EE015819048284203DDC6D63246F2805A20A1345F33FFB4F7E308E7B7B33SAz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D678F7D82B9AC311FEA2AC4A4313EE035F19078183203DDC6D63246F2805A218131DFF3EF8517F389B2D2A76F20D840730CA47E2C715FFSDz4E" TargetMode="External"/><Relationship Id="rId7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12" Type="http://schemas.openxmlformats.org/officeDocument/2006/relationships/hyperlink" Target="consultantplus://offline/ref=80D678F7D82B9AC311FEA2AC4A4313EE015819048C86203DDC6D63246F2805A218131DFF3EF8517E339B2D2A76F20D840730CA47E2C715FFSDz4E" TargetMode="External"/><Relationship Id="rId17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25" Type="http://schemas.openxmlformats.org/officeDocument/2006/relationships/hyperlink" Target="consultantplus://offline/ref=80D678F7D82B9AC311FEA2AC4A4313EE015819048C86203DDC6D63246F2805A218131DFF3EF8517E339B2D2A76F20D840730CA47E2C715FFSDz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D678F7D82B9AC311FEA2AC4A4313EE015819048C86203DDC6D63246F2805A218131DFF3EF8517E339B2D2A76F20D840730CA47E2C715FFSDz4E" TargetMode="External"/><Relationship Id="rId20" Type="http://schemas.openxmlformats.org/officeDocument/2006/relationships/hyperlink" Target="consultantplus://offline/ref=80D678F7D82B9AC311FEA2AC4A4313EE035F19078585203DDC6D63246F2805A218131DFF3EF8517E319B2D2A76F20D840730CA47E2C715FFSDz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vk86.ru" TargetMode="External"/><Relationship Id="rId11" Type="http://schemas.openxmlformats.org/officeDocument/2006/relationships/hyperlink" Target="consultantplus://offline/ref=80D678F7D82B9AC311FEA2AC4A4313EE015819048C86203DDC6D63246F2805A218131DFF3EF8517E339B2D2A76F20D840730CA47E2C715FFSDz4E" TargetMode="External"/><Relationship Id="rId24" Type="http://schemas.openxmlformats.org/officeDocument/2006/relationships/hyperlink" Target="consultantplus://offline/ref=80D678F7D82B9AC311FEA2AC4A4313EE015819048284203DDC6D63246F2805A20A1345F33FFB4F7E308E7B7B33SAz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23" Type="http://schemas.openxmlformats.org/officeDocument/2006/relationships/hyperlink" Target="consultantplus://offline/ref=80D678F7D82B9AC311FEA2AC4A4313EE035F19078183203DDC6D63246F2805A218131DFF3EF8517F389B2D2A76F20D840730CA47E2C715FFSDz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D678F7D82B9AC311FEA2AC4A4313EE015819048C86203DDC6D63246F2805A218131DFF3EF8517E339B2D2A76F20D840730CA47E2C715FFSDz4E" TargetMode="External"/><Relationship Id="rId19" Type="http://schemas.openxmlformats.org/officeDocument/2006/relationships/hyperlink" Target="consultantplus://offline/ref=80D678F7D82B9AC311FEA2AC4A4313EE035F19078183203DDC6D63246F2805A218131DFF3EF8517F389B2D2A76F20D840730CA47E2C715FFSDz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14" Type="http://schemas.openxmlformats.org/officeDocument/2006/relationships/hyperlink" Target="consultantplus://offline/ref=80D678F7D82B9AC311FEA2AC4A4313EE005913078D8A203DDC6D63246F2805A218131DFF3EF8517E339B2D2A76F20D840730CA47E2C715FFSDz4E" TargetMode="External"/><Relationship Id="rId22" Type="http://schemas.openxmlformats.org/officeDocument/2006/relationships/hyperlink" Target="consultantplus://offline/ref=80D678F7D82B9AC311FEA2AC4A4313EE005019028D8B203DDC6D63246F2805A218131DFF3EF8517D339B2D2A76F20D840730CA47E2C715FFSDz4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6DA6-B4BF-4B2E-917A-F3F96E0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21</Pages>
  <Words>10313</Words>
  <Characters>58786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Влайкова Добрина Мариова</dc:creator>
  <cp:lastModifiedBy>Olga V. Korosteleva</cp:lastModifiedBy>
  <cp:revision>16</cp:revision>
  <cp:lastPrinted>2018-12-11T08:08:00Z</cp:lastPrinted>
  <dcterms:created xsi:type="dcterms:W3CDTF">2018-11-19T11:43:00Z</dcterms:created>
  <dcterms:modified xsi:type="dcterms:W3CDTF">2018-12-11T08:43:00Z</dcterms:modified>
</cp:coreProperties>
</file>